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83" w:rsidRPr="002B7083" w:rsidRDefault="002B7083" w:rsidP="008560C3">
      <w:pPr>
        <w:spacing w:after="120"/>
        <w:jc w:val="center"/>
        <w:rPr>
          <w:rFonts w:ascii="Times New Roman" w:eastAsiaTheme="minorEastAsia" w:hAnsi="Times New Roman"/>
          <w:b/>
          <w:sz w:val="28"/>
          <w:szCs w:val="28"/>
          <w:lang w:eastAsia="uk-UA"/>
        </w:rPr>
      </w:pPr>
      <w:r w:rsidRPr="002B7083">
        <w:rPr>
          <w:rFonts w:ascii="Times New Roman" w:eastAsiaTheme="minorEastAsia" w:hAnsi="Times New Roman"/>
          <w:b/>
          <w:sz w:val="28"/>
          <w:szCs w:val="28"/>
          <w:lang w:eastAsia="uk-UA"/>
        </w:rPr>
        <w:t>ВІДГУК</w:t>
      </w:r>
    </w:p>
    <w:p w:rsidR="008560C3" w:rsidRDefault="002B7083" w:rsidP="008560C3">
      <w:pPr>
        <w:spacing w:after="0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uk-UA"/>
        </w:rPr>
      </w:pPr>
      <w:r w:rsidRPr="002B7083">
        <w:rPr>
          <w:rFonts w:ascii="Times New Roman" w:eastAsiaTheme="minorEastAsia" w:hAnsi="Times New Roman"/>
          <w:bCs/>
          <w:sz w:val="28"/>
          <w:szCs w:val="28"/>
          <w:lang w:eastAsia="uk-UA"/>
        </w:rPr>
        <w:t>офіційного опонента про дисертацію</w:t>
      </w:r>
      <w:r w:rsidRPr="002B7083">
        <w:rPr>
          <w:rFonts w:ascii="Times New Roman" w:eastAsiaTheme="minorEastAsia" w:hAnsi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uk-UA"/>
        </w:rPr>
        <w:t>Кучеренко Ірини Анатоліївни</w:t>
      </w:r>
      <w:r w:rsidR="008560C3">
        <w:rPr>
          <w:rFonts w:ascii="Times New Roman" w:eastAsiaTheme="minorEastAsia" w:hAnsi="Times New Roman"/>
          <w:b/>
          <w:bCs/>
          <w:sz w:val="28"/>
          <w:szCs w:val="28"/>
          <w:lang w:eastAsia="uk-UA"/>
        </w:rPr>
        <w:t xml:space="preserve"> </w:t>
      </w:r>
    </w:p>
    <w:p w:rsidR="002B7083" w:rsidRPr="002B7083" w:rsidRDefault="002B7083" w:rsidP="008560C3">
      <w:pPr>
        <w:spacing w:after="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Theme="minorEastAsia" w:hAnsi="Times New Roman"/>
          <w:bCs/>
          <w:sz w:val="28"/>
          <w:szCs w:val="28"/>
          <w:lang w:eastAsia="uk-UA"/>
        </w:rPr>
        <w:t>з</w:t>
      </w:r>
      <w:r w:rsidRPr="002B7083">
        <w:rPr>
          <w:rFonts w:ascii="Times New Roman" w:eastAsiaTheme="minorEastAsia" w:hAnsi="Times New Roman"/>
          <w:bCs/>
          <w:sz w:val="28"/>
          <w:szCs w:val="28"/>
          <w:lang w:eastAsia="uk-UA"/>
        </w:rPr>
        <w:t xml:space="preserve"> тем</w:t>
      </w:r>
      <w:r>
        <w:rPr>
          <w:rFonts w:ascii="Times New Roman" w:eastAsiaTheme="minorEastAsia" w:hAnsi="Times New Roman"/>
          <w:bCs/>
          <w:sz w:val="28"/>
          <w:szCs w:val="28"/>
          <w:lang w:eastAsia="uk-UA"/>
        </w:rPr>
        <w:t>и</w:t>
      </w:r>
      <w:r w:rsidRPr="002B7083">
        <w:rPr>
          <w:rFonts w:ascii="Times New Roman" w:eastAsiaTheme="minorEastAsia" w:hAnsi="Times New Roman" w:cs="Times New Roman"/>
          <w:b/>
          <w:bCs/>
          <w:sz w:val="28"/>
          <w:szCs w:val="28"/>
          <w:lang w:eastAsia="uk-UA"/>
        </w:rPr>
        <w:t xml:space="preserve">: </w:t>
      </w:r>
      <w:r w:rsidRPr="00DD3EF0">
        <w:rPr>
          <w:rFonts w:ascii="Times New Roman" w:hAnsi="Times New Roman"/>
          <w:b/>
          <w:sz w:val="28"/>
          <w:szCs w:val="28"/>
        </w:rPr>
        <w:t>«Теоретичні і методичні засади сучасного уроку української мови в основній школі»</w:t>
      </w:r>
      <w:r w:rsidRPr="002B7083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, </w:t>
      </w:r>
      <w:r w:rsidRPr="002B7083">
        <w:rPr>
          <w:rFonts w:ascii="Times New Roman" w:eastAsiaTheme="minorEastAsia" w:hAnsi="Times New Roman"/>
          <w:bCs/>
          <w:sz w:val="28"/>
          <w:szCs w:val="28"/>
          <w:lang w:eastAsia="uk-UA"/>
        </w:rPr>
        <w:t>подану на здобуття наукового ступеня доктора педагогічних наук з</w:t>
      </w:r>
      <w:r w:rsidR="008560C3">
        <w:rPr>
          <w:rFonts w:ascii="Times New Roman" w:eastAsiaTheme="minorEastAsia" w:hAnsi="Times New Roman"/>
          <w:bCs/>
          <w:sz w:val="28"/>
          <w:szCs w:val="28"/>
          <w:lang w:eastAsia="uk-UA"/>
        </w:rPr>
        <w:t xml:space="preserve">і </w:t>
      </w:r>
      <w:r w:rsidRPr="002B7083">
        <w:rPr>
          <w:rFonts w:ascii="Times New Roman" w:eastAsiaTheme="minorEastAsia" w:hAnsi="Times New Roman"/>
          <w:bCs/>
          <w:sz w:val="28"/>
          <w:szCs w:val="28"/>
          <w:lang w:eastAsia="uk-UA"/>
        </w:rPr>
        <w:t>спеціальн</w:t>
      </w:r>
      <w:r w:rsidR="008560C3">
        <w:rPr>
          <w:rFonts w:ascii="Times New Roman" w:eastAsiaTheme="minorEastAsia" w:hAnsi="Times New Roman"/>
          <w:bCs/>
          <w:sz w:val="28"/>
          <w:szCs w:val="28"/>
          <w:lang w:eastAsia="uk-UA"/>
        </w:rPr>
        <w:t>о</w:t>
      </w:r>
      <w:r w:rsidRPr="002B7083">
        <w:rPr>
          <w:rFonts w:ascii="Times New Roman" w:eastAsiaTheme="minorEastAsia" w:hAnsi="Times New Roman"/>
          <w:bCs/>
          <w:sz w:val="28"/>
          <w:szCs w:val="28"/>
          <w:lang w:eastAsia="uk-UA"/>
        </w:rPr>
        <w:t>ст</w:t>
      </w:r>
      <w:r w:rsidR="008560C3">
        <w:rPr>
          <w:rFonts w:ascii="Times New Roman" w:eastAsiaTheme="minorEastAsia" w:hAnsi="Times New Roman"/>
          <w:bCs/>
          <w:sz w:val="28"/>
          <w:szCs w:val="28"/>
          <w:lang w:eastAsia="uk-UA"/>
        </w:rPr>
        <w:t>і</w:t>
      </w:r>
      <w:r w:rsidRPr="002B7083">
        <w:rPr>
          <w:rFonts w:ascii="Times New Roman" w:eastAsiaTheme="minorEastAsia" w:hAnsi="Times New Roman"/>
          <w:bCs/>
          <w:sz w:val="28"/>
          <w:szCs w:val="28"/>
          <w:lang w:eastAsia="uk-UA"/>
        </w:rPr>
        <w:t xml:space="preserve"> 13.00.02 – </w:t>
      </w:r>
      <w:r w:rsidRPr="002B7083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теорія та методика навчання (українська мова)</w:t>
      </w:r>
    </w:p>
    <w:p w:rsidR="002B7083" w:rsidRPr="002B7083" w:rsidRDefault="002B7083" w:rsidP="008560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8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Перспективність дослідницького пошуку в царині </w:t>
      </w:r>
      <w:proofErr w:type="spellStart"/>
      <w:r w:rsidRPr="002B7083">
        <w:rPr>
          <w:rFonts w:ascii="Times New Roman" w:eastAsiaTheme="minorEastAsia" w:hAnsi="Times New Roman" w:cs="Times New Roman"/>
          <w:sz w:val="28"/>
          <w:szCs w:val="28"/>
          <w:lang w:eastAsia="uk-UA"/>
        </w:rPr>
        <w:t>лінгводидактики</w:t>
      </w:r>
      <w:proofErr w:type="spellEnd"/>
      <w:r w:rsidRPr="002B708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сьогодні визначається 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такими чинниками </w:t>
      </w:r>
      <w:r w:rsidRPr="002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2B7083">
        <w:rPr>
          <w:rFonts w:ascii="Calibri" w:eastAsia="Times New Roman" w:hAnsi="Calibri" w:cs="Times New Roman"/>
          <w:color w:val="000000"/>
          <w:szCs w:val="28"/>
          <w:lang w:eastAsia="ru-RU"/>
        </w:rPr>
        <w:t> </w:t>
      </w:r>
      <w:r w:rsidRPr="002B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вимогою суспільства у високій якості освіти і потребою вдосконалення теорії й методики сучасного уроку як основної форми навчального процесу; 2) розмаїттям </w:t>
      </w:r>
      <w:r w:rsidR="00810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Pr="002B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форм уроків української мови і відсутністю узагальненої типологічної систематизації уроку української мови; 3) традиційним підходом до підготовки уроку та необхідністю запровадження покрокового проектування педагогічної співпраці вчителя й учня на уроці; 4) потребою впровадження сучасних освітніх технологій і недостатнім науково-методичним супроводом розроблення й поширення їх; 5) нагальним освітнім завданням щодо реалізації </w:t>
      </w:r>
      <w:r w:rsidR="0081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</w:t>
      </w:r>
      <w:r w:rsidRPr="002B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="0081023C" w:rsidRPr="002B70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8102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023C" w:rsidRPr="002B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методів, прийомів і засобів навчання на уроці та недостатнім </w:t>
      </w:r>
      <w:proofErr w:type="spellStart"/>
      <w:r w:rsidRPr="002B70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теоретико-методичним</w:t>
      </w:r>
      <w:proofErr w:type="spellEnd"/>
      <w:r w:rsidRPr="002B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обґрунтуванням імплементації сучасного </w:t>
      </w:r>
      <w:proofErr w:type="spellStart"/>
      <w:r w:rsidRPr="002B7083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лінгводидактичного</w:t>
      </w:r>
      <w:proofErr w:type="spellEnd"/>
      <w:r w:rsidRPr="002B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інструментарію.</w:t>
      </w:r>
    </w:p>
    <w:p w:rsidR="002B7083" w:rsidRPr="002B7083" w:rsidRDefault="002B7083" w:rsidP="008560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B7083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Важливість рецензованої дисертації підтверджується також зв’язком її з такими актуальними напрямами наукових досліджень:</w:t>
      </w:r>
    </w:p>
    <w:p w:rsidR="002B7083" w:rsidRPr="002B7083" w:rsidRDefault="002B7083" w:rsidP="008560C3">
      <w:pPr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B708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формування мовної особистості учня, яка творчо мислить, здатна </w:t>
      </w:r>
      <w:proofErr w:type="spellStart"/>
      <w:r w:rsidRPr="002B7083">
        <w:rPr>
          <w:rFonts w:ascii="Times New Roman" w:eastAsiaTheme="minorEastAsia" w:hAnsi="Times New Roman" w:cs="Times New Roman"/>
          <w:sz w:val="28"/>
          <w:szCs w:val="28"/>
          <w:lang w:eastAsia="uk-UA"/>
        </w:rPr>
        <w:t>саморозвиватися</w:t>
      </w:r>
      <w:proofErr w:type="spellEnd"/>
      <w:r w:rsidRPr="002B708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й адаптуватися в соціумі;</w:t>
      </w:r>
    </w:p>
    <w:p w:rsidR="002B7083" w:rsidRPr="002B7083" w:rsidRDefault="002B7083" w:rsidP="008560C3">
      <w:pPr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B7083"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 xml:space="preserve">розроблення ефективних освітніх технологій, що забезпечать вироблення вмінь самостійно здобувати знання в процесі власного творчого пошуку й уміння </w:t>
      </w:r>
      <w:proofErr w:type="spellStart"/>
      <w:r w:rsidRPr="002B7083"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>самореалізовуватися</w:t>
      </w:r>
      <w:proofErr w:type="spellEnd"/>
      <w:r w:rsidRPr="002B7083">
        <w:rPr>
          <w:rFonts w:ascii="Times New Roman" w:eastAsiaTheme="minorEastAsia" w:hAnsi="Times New Roman" w:cs="Times New Roman"/>
          <w:sz w:val="28"/>
          <w:szCs w:val="28"/>
          <w:lang w:eastAsia="uk-UA"/>
        </w:rPr>
        <w:t>;</w:t>
      </w:r>
    </w:p>
    <w:p w:rsidR="002B7083" w:rsidRPr="002B7083" w:rsidRDefault="004A1520" w:rsidP="008560C3">
      <w:pPr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DD3EF0">
        <w:rPr>
          <w:rFonts w:ascii="Times New Roman" w:hAnsi="Times New Roman"/>
          <w:sz w:val="28"/>
          <w:szCs w:val="28"/>
        </w:rPr>
        <w:t xml:space="preserve">розроблення нових </w:t>
      </w:r>
      <w:proofErr w:type="spellStart"/>
      <w:r w:rsidRPr="00DD3EF0">
        <w:rPr>
          <w:rFonts w:ascii="Times New Roman" w:hAnsi="Times New Roman"/>
          <w:sz w:val="28"/>
          <w:szCs w:val="28"/>
        </w:rPr>
        <w:t>теоретико-методичних</w:t>
      </w:r>
      <w:proofErr w:type="spellEnd"/>
      <w:r w:rsidRPr="00DD3EF0">
        <w:rPr>
          <w:rFonts w:ascii="Times New Roman" w:hAnsi="Times New Roman"/>
          <w:sz w:val="28"/>
          <w:szCs w:val="28"/>
        </w:rPr>
        <w:t xml:space="preserve"> засад проектування й реалізації уроків української мови, змісту, методів та засобів основної організаційної форми навчання в школі</w:t>
      </w:r>
      <w:r w:rsidR="002B7083" w:rsidRPr="002B708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  </w:t>
      </w:r>
    </w:p>
    <w:p w:rsidR="002B7083" w:rsidRPr="002B7083" w:rsidRDefault="002B7083" w:rsidP="008560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B708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Останній напрям є складником </w:t>
      </w:r>
      <w:proofErr w:type="spellStart"/>
      <w:r w:rsidRPr="002B7083">
        <w:rPr>
          <w:rFonts w:ascii="Times New Roman" w:eastAsiaTheme="minorEastAsia" w:hAnsi="Times New Roman" w:cs="Times New Roman"/>
          <w:sz w:val="28"/>
          <w:szCs w:val="28"/>
          <w:lang w:eastAsia="uk-UA"/>
        </w:rPr>
        <w:t>загальноуніверситетської</w:t>
      </w:r>
      <w:proofErr w:type="spellEnd"/>
      <w:r w:rsidRPr="002B708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теми </w:t>
      </w:r>
      <w:r w:rsidRPr="002B7083">
        <w:rPr>
          <w:rFonts w:ascii="Times New Roman" w:eastAsiaTheme="minorEastAsia" w:hAnsi="Times New Roman"/>
          <w:bCs/>
          <w:sz w:val="28"/>
          <w:szCs w:val="28"/>
          <w:lang w:eastAsia="uk-UA"/>
        </w:rPr>
        <w:t>Херсонського державного університету</w:t>
      </w:r>
      <w:r w:rsidRPr="002B7083">
        <w:rPr>
          <w:rFonts w:ascii="Times New Roman" w:eastAsiaTheme="minorEastAsia" w:hAnsi="Times New Roman"/>
          <w:b/>
          <w:bCs/>
          <w:sz w:val="28"/>
          <w:szCs w:val="28"/>
          <w:lang w:eastAsia="uk-UA"/>
        </w:rPr>
        <w:t xml:space="preserve"> </w:t>
      </w:r>
      <w:r w:rsidRPr="002B708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«Провідні тенденції підготовки </w:t>
      </w:r>
      <w:r w:rsidRPr="002B7083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 xml:space="preserve">фахівців у галузі освіти в контексті Болонського процесу» (реєстраційний номер 0109U002277). З огляду на зазначене вважаю, що тема дисертаційної роботи </w:t>
      </w:r>
      <w:r w:rsidR="0081023C">
        <w:rPr>
          <w:rFonts w:ascii="Times New Roman" w:eastAsiaTheme="minorEastAsia" w:hAnsi="Times New Roman" w:cs="Times New Roman"/>
          <w:sz w:val="28"/>
          <w:szCs w:val="28"/>
          <w:lang w:eastAsia="uk-UA"/>
        </w:rPr>
        <w:t>І</w:t>
      </w:r>
      <w:r w:rsidR="008560C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рини </w:t>
      </w:r>
      <w:r w:rsidR="0081023C">
        <w:rPr>
          <w:rFonts w:ascii="Times New Roman" w:eastAsiaTheme="minorEastAsia" w:hAnsi="Times New Roman" w:cs="Times New Roman"/>
          <w:sz w:val="28"/>
          <w:szCs w:val="28"/>
          <w:lang w:eastAsia="uk-UA"/>
        </w:rPr>
        <w:t>А</w:t>
      </w:r>
      <w:r w:rsidR="008560C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натоліївни </w:t>
      </w:r>
      <w:r w:rsidR="0081023C">
        <w:rPr>
          <w:rFonts w:ascii="Times New Roman" w:eastAsiaTheme="minorEastAsia" w:hAnsi="Times New Roman" w:cs="Times New Roman"/>
          <w:sz w:val="28"/>
          <w:szCs w:val="28"/>
          <w:lang w:eastAsia="uk-UA"/>
        </w:rPr>
        <w:t>Кучеренко</w:t>
      </w:r>
      <w:r w:rsidRPr="002B708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актуальна, суспільно й науково важлива.</w:t>
      </w:r>
    </w:p>
    <w:p w:rsidR="002B7083" w:rsidRPr="002B7083" w:rsidRDefault="002B7083" w:rsidP="008560C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>Зміст дисертації охоплює основні аспекти теми дослідження. Науковий і творчий задум автора та етапи реалізації його повною мірою представлені у вступові.</w:t>
      </w:r>
      <w:r w:rsidR="008560C3">
        <w:rPr>
          <w:rFonts w:ascii="Times New Roman" w:eastAsiaTheme="minorEastAsia" w:hAnsi="Times New Roman"/>
          <w:sz w:val="28"/>
          <w:szCs w:val="28"/>
          <w:lang w:eastAsia="uk-UA"/>
        </w:rPr>
        <w:t xml:space="preserve"> 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Загалом дисертацію </w:t>
      </w:r>
      <w:r w:rsidR="0081023C">
        <w:rPr>
          <w:rFonts w:ascii="Times New Roman" w:eastAsiaTheme="minorEastAsia" w:hAnsi="Times New Roman"/>
          <w:sz w:val="28"/>
          <w:szCs w:val="28"/>
          <w:lang w:eastAsia="uk-UA"/>
        </w:rPr>
        <w:t>І. А. Кучеренко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вирізняє наявність системного аналізу теоретико-методологічного надбання вітчизняної і зарубіжної науки, що дало змогу </w:t>
      </w:r>
      <w:r w:rsidR="004A1520" w:rsidRPr="00DD3EF0">
        <w:rPr>
          <w:rFonts w:ascii="Times New Roman" w:hAnsi="Times New Roman"/>
          <w:sz w:val="28"/>
          <w:szCs w:val="28"/>
        </w:rPr>
        <w:t>обґрунтува</w:t>
      </w:r>
      <w:r w:rsidR="004A1520">
        <w:rPr>
          <w:rFonts w:ascii="Times New Roman" w:hAnsi="Times New Roman"/>
          <w:sz w:val="28"/>
          <w:szCs w:val="28"/>
        </w:rPr>
        <w:t>ти</w:t>
      </w:r>
      <w:r w:rsidR="004A1520" w:rsidRPr="00DD3EF0">
        <w:rPr>
          <w:rFonts w:ascii="Times New Roman" w:hAnsi="Times New Roman"/>
          <w:sz w:val="28"/>
          <w:szCs w:val="28"/>
        </w:rPr>
        <w:t>, типологі</w:t>
      </w:r>
      <w:r w:rsidR="004A1520">
        <w:rPr>
          <w:rFonts w:ascii="Times New Roman" w:hAnsi="Times New Roman"/>
          <w:sz w:val="28"/>
          <w:szCs w:val="28"/>
        </w:rPr>
        <w:t>ю</w:t>
      </w:r>
      <w:r w:rsidR="004A1520" w:rsidRPr="00DD3EF0">
        <w:rPr>
          <w:rFonts w:ascii="Times New Roman" w:hAnsi="Times New Roman"/>
          <w:sz w:val="28"/>
          <w:szCs w:val="28"/>
        </w:rPr>
        <w:t xml:space="preserve"> та структур</w:t>
      </w:r>
      <w:r w:rsidR="004A1520">
        <w:rPr>
          <w:rFonts w:ascii="Times New Roman" w:hAnsi="Times New Roman"/>
          <w:sz w:val="28"/>
          <w:szCs w:val="28"/>
        </w:rPr>
        <w:t>у</w:t>
      </w:r>
      <w:r w:rsidR="004A1520" w:rsidRPr="00DD3EF0">
        <w:rPr>
          <w:rFonts w:ascii="Times New Roman" w:hAnsi="Times New Roman"/>
          <w:sz w:val="28"/>
          <w:szCs w:val="28"/>
        </w:rPr>
        <w:t xml:space="preserve"> сучасного уроку української мови, розроб</w:t>
      </w:r>
      <w:r w:rsidR="004A1520">
        <w:rPr>
          <w:rFonts w:ascii="Times New Roman" w:hAnsi="Times New Roman"/>
          <w:sz w:val="28"/>
          <w:szCs w:val="28"/>
        </w:rPr>
        <w:t>ити</w:t>
      </w:r>
      <w:r w:rsidR="004A1520" w:rsidRPr="00DD3EF0">
        <w:rPr>
          <w:rFonts w:ascii="Times New Roman" w:hAnsi="Times New Roman"/>
          <w:sz w:val="28"/>
          <w:szCs w:val="28"/>
        </w:rPr>
        <w:t xml:space="preserve"> й апробува</w:t>
      </w:r>
      <w:r w:rsidR="004A1520">
        <w:rPr>
          <w:rFonts w:ascii="Times New Roman" w:hAnsi="Times New Roman"/>
          <w:sz w:val="28"/>
          <w:szCs w:val="28"/>
        </w:rPr>
        <w:t>ти</w:t>
      </w:r>
      <w:r w:rsidR="004A1520" w:rsidRPr="00DD3EF0">
        <w:rPr>
          <w:rFonts w:ascii="Times New Roman" w:hAnsi="Times New Roman"/>
          <w:sz w:val="28"/>
          <w:szCs w:val="28"/>
        </w:rPr>
        <w:t xml:space="preserve"> технологі</w:t>
      </w:r>
      <w:r w:rsidR="004A1520">
        <w:rPr>
          <w:rFonts w:ascii="Times New Roman" w:hAnsi="Times New Roman"/>
          <w:sz w:val="28"/>
          <w:szCs w:val="28"/>
        </w:rPr>
        <w:t>ї</w:t>
      </w:r>
      <w:r w:rsidR="004A1520" w:rsidRPr="00DD3EF0">
        <w:rPr>
          <w:rFonts w:ascii="Times New Roman" w:hAnsi="Times New Roman"/>
          <w:sz w:val="28"/>
          <w:szCs w:val="28"/>
        </w:rPr>
        <w:t xml:space="preserve"> уроку української мови в основній школі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>.</w:t>
      </w:r>
    </w:p>
    <w:p w:rsidR="002B7083" w:rsidRPr="002B7083" w:rsidRDefault="002B7083" w:rsidP="008560C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Заслуговує на схвальну оцінку глибина теоретичного аналізу філософських, соціолінгвістичних, психолого-педагогічних досліджень, які стали засадничими у питаннях визначення </w:t>
      </w:r>
      <w:proofErr w:type="spellStart"/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>лінгводидактичного</w:t>
      </w:r>
      <w:proofErr w:type="spellEnd"/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потенціалу та самобутніх ознак навчального дослідження з мови.</w:t>
      </w:r>
      <w:r w:rsidRPr="002B7083">
        <w:rPr>
          <w:rFonts w:eastAsiaTheme="minorEastAsia"/>
          <w:lang w:eastAsia="uk-UA"/>
        </w:rPr>
        <w:t xml:space="preserve"> </w:t>
      </w:r>
    </w:p>
    <w:p w:rsidR="002B7083" w:rsidRPr="002B7083" w:rsidRDefault="002B7083" w:rsidP="008560C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Глибини, чіткості й логічної виразності рецензованій праці додає по-справжньому науковий підхід автора до формування поняттєвого апарату дослідження. </w:t>
      </w:r>
      <w:r w:rsidR="004A1520">
        <w:rPr>
          <w:rFonts w:ascii="Times New Roman" w:eastAsiaTheme="minorEastAsia" w:hAnsi="Times New Roman"/>
          <w:sz w:val="28"/>
          <w:szCs w:val="28"/>
          <w:lang w:eastAsia="uk-UA"/>
        </w:rPr>
        <w:t>Ірина Анатоліївна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уточнює, коригує або визначає смисл багатьох наукових термінів, уникає досить типового нині некоректного їх уживання, взаємозаміни близьких за значенням дефініцій. Зважаючи на </w:t>
      </w:r>
      <w:proofErr w:type="spellStart"/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>різнотлумачення</w:t>
      </w:r>
      <w:proofErr w:type="spellEnd"/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багатьох педагогічних понять, дисертант</w:t>
      </w:r>
      <w:r w:rsidR="004A1520">
        <w:rPr>
          <w:rFonts w:ascii="Times New Roman" w:eastAsiaTheme="minorEastAsia" w:hAnsi="Times New Roman"/>
          <w:sz w:val="28"/>
          <w:szCs w:val="28"/>
          <w:lang w:eastAsia="uk-UA"/>
        </w:rPr>
        <w:t>ка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привертає увагу до значення кожного дотичного до проблеми дослідження терміна. Такими, зокрема, є </w:t>
      </w:r>
      <w:r w:rsidRPr="00CE5D84">
        <w:rPr>
          <w:rFonts w:ascii="Times New Roman" w:eastAsiaTheme="minorEastAsia" w:hAnsi="Times New Roman"/>
          <w:i/>
          <w:sz w:val="28"/>
          <w:szCs w:val="28"/>
          <w:lang w:eastAsia="uk-UA"/>
        </w:rPr>
        <w:t>«компетенція/компетентність», «</w:t>
      </w:r>
      <w:r w:rsidR="004A1520" w:rsidRPr="00CE5D84">
        <w:rPr>
          <w:rFonts w:ascii="Times New Roman" w:eastAsiaTheme="minorEastAsia" w:hAnsi="Times New Roman"/>
          <w:i/>
          <w:sz w:val="28"/>
          <w:szCs w:val="28"/>
          <w:lang w:eastAsia="uk-UA"/>
        </w:rPr>
        <w:t>система уроків</w:t>
      </w:r>
      <w:r w:rsidRPr="00CE5D84">
        <w:rPr>
          <w:rFonts w:ascii="Times New Roman" w:eastAsiaTheme="minorEastAsia" w:hAnsi="Times New Roman"/>
          <w:i/>
          <w:sz w:val="28"/>
          <w:szCs w:val="28"/>
          <w:lang w:eastAsia="uk-UA"/>
        </w:rPr>
        <w:t>», «</w:t>
      </w:r>
      <w:r w:rsidR="004A1520" w:rsidRPr="00CE5D84">
        <w:rPr>
          <w:rFonts w:ascii="Times New Roman" w:eastAsiaTheme="minorEastAsia" w:hAnsi="Times New Roman"/>
          <w:i/>
          <w:sz w:val="28"/>
          <w:szCs w:val="28"/>
          <w:lang w:eastAsia="uk-UA"/>
        </w:rPr>
        <w:t>типологія уроків</w:t>
      </w:r>
      <w:r w:rsidRPr="00CE5D84">
        <w:rPr>
          <w:rFonts w:ascii="Times New Roman" w:eastAsiaTheme="minorEastAsia" w:hAnsi="Times New Roman"/>
          <w:i/>
          <w:sz w:val="28"/>
          <w:szCs w:val="28"/>
          <w:lang w:eastAsia="uk-UA"/>
        </w:rPr>
        <w:t xml:space="preserve">», </w:t>
      </w:r>
      <w:r w:rsidRPr="00CE5D84">
        <w:rPr>
          <w:rFonts w:ascii="Times New Roman" w:eastAsiaTheme="minorEastAsia" w:hAnsi="Times New Roman" w:cs="Times New Roman"/>
          <w:i/>
          <w:sz w:val="28"/>
          <w:szCs w:val="28"/>
          <w:lang w:eastAsia="uk-UA"/>
        </w:rPr>
        <w:t>«</w:t>
      </w:r>
      <w:r w:rsidR="004A1520" w:rsidRPr="00CE5D84">
        <w:rPr>
          <w:rFonts w:ascii="Times New Roman" w:eastAsiaTheme="minorEastAsia" w:hAnsi="Times New Roman" w:cs="Times New Roman"/>
          <w:i/>
          <w:sz w:val="28"/>
          <w:szCs w:val="28"/>
          <w:lang w:eastAsia="uk-UA"/>
        </w:rPr>
        <w:t>концепція сучасного уроку</w:t>
      </w:r>
      <w:r w:rsidRPr="00CE5D84">
        <w:rPr>
          <w:rFonts w:ascii="Times New Roman" w:eastAsiaTheme="minorEastAsia" w:hAnsi="Times New Roman" w:cs="Times New Roman"/>
          <w:i/>
          <w:sz w:val="28"/>
          <w:szCs w:val="28"/>
          <w:lang w:eastAsia="uk-UA"/>
        </w:rPr>
        <w:t>»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та ін.</w:t>
      </w:r>
    </w:p>
    <w:p w:rsidR="002B7083" w:rsidRPr="002B7083" w:rsidRDefault="002B7083" w:rsidP="008560C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Докладне вивчення й аналіз </w:t>
      </w:r>
      <w:r w:rsidR="004A1520">
        <w:rPr>
          <w:rFonts w:ascii="Times New Roman" w:eastAsiaTheme="minorEastAsia" w:hAnsi="Times New Roman"/>
          <w:sz w:val="28"/>
          <w:szCs w:val="28"/>
          <w:lang w:eastAsia="uk-UA"/>
        </w:rPr>
        <w:t xml:space="preserve">наукових засад сучасного уроку дозволили визначити </w:t>
      </w:r>
      <w:r w:rsidR="004A1520" w:rsidRPr="00DD3EF0">
        <w:rPr>
          <w:rFonts w:ascii="Times New Roman" w:hAnsi="Times New Roman"/>
          <w:sz w:val="28"/>
          <w:szCs w:val="28"/>
        </w:rPr>
        <w:t>підходи до систематизації та структурування уроку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. Не викликає сумнівів твердження </w:t>
      </w:r>
      <w:r w:rsidR="00077570">
        <w:rPr>
          <w:rFonts w:ascii="Times New Roman" w:eastAsiaTheme="minorEastAsia" w:hAnsi="Times New Roman"/>
          <w:sz w:val="28"/>
          <w:szCs w:val="28"/>
          <w:lang w:eastAsia="uk-UA"/>
        </w:rPr>
        <w:t xml:space="preserve">І.А.Кучеренко, що </w:t>
      </w:r>
      <w:r w:rsidR="00077570" w:rsidRPr="00DD3EF0">
        <w:rPr>
          <w:rFonts w:ascii="Times New Roman" w:hAnsi="Times New Roman"/>
          <w:sz w:val="28"/>
          <w:szCs w:val="28"/>
        </w:rPr>
        <w:t xml:space="preserve">в умовах сьогодення очевидно, що структурні етапи уроку української мови переважно залишилися традиційними, майже не змінилися, але суттєво змінилася роль учителя й учня на етапах навчального заняття. Для того, щоб урок мови був </w:t>
      </w:r>
      <w:r w:rsidR="00077570" w:rsidRPr="00DD3EF0">
        <w:rPr>
          <w:rFonts w:ascii="Times New Roman" w:hAnsi="Times New Roman"/>
          <w:sz w:val="28"/>
          <w:szCs w:val="28"/>
        </w:rPr>
        <w:lastRenderedPageBreak/>
        <w:t>ефективним, його структурна будова має бути ясною, чіткою та зрозумілою і для вчителя, і для учнів</w:t>
      </w:r>
      <w:r w:rsidR="00CE5D84">
        <w:rPr>
          <w:rFonts w:ascii="Times New Roman" w:hAnsi="Times New Roman"/>
          <w:sz w:val="28"/>
          <w:szCs w:val="28"/>
        </w:rPr>
        <w:t xml:space="preserve"> (П. </w:t>
      </w:r>
      <w:proofErr w:type="spellStart"/>
      <w:r w:rsidR="00CE5D84">
        <w:rPr>
          <w:rFonts w:ascii="Times New Roman" w:hAnsi="Times New Roman"/>
          <w:sz w:val="28"/>
          <w:szCs w:val="28"/>
        </w:rPr>
        <w:t>Друкер</w:t>
      </w:r>
      <w:proofErr w:type="spellEnd"/>
      <w:r w:rsidR="00CE5D84">
        <w:rPr>
          <w:rFonts w:ascii="Times New Roman" w:hAnsi="Times New Roman"/>
          <w:sz w:val="28"/>
          <w:szCs w:val="28"/>
        </w:rPr>
        <w:t>)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. </w:t>
      </w:r>
      <w:r w:rsidR="00077570" w:rsidRPr="00DD3EF0">
        <w:rPr>
          <w:rFonts w:ascii="Times New Roman" w:hAnsi="Times New Roman"/>
          <w:sz w:val="28"/>
          <w:szCs w:val="28"/>
        </w:rPr>
        <w:t xml:space="preserve">Найдоцільнішим </w:t>
      </w:r>
      <w:r w:rsidR="00077570">
        <w:rPr>
          <w:rFonts w:ascii="Times New Roman" w:hAnsi="Times New Roman"/>
          <w:sz w:val="28"/>
          <w:szCs w:val="28"/>
        </w:rPr>
        <w:t>дисертантка вважає</w:t>
      </w:r>
      <w:r w:rsidR="00077570" w:rsidRPr="00DD3EF0">
        <w:rPr>
          <w:rFonts w:ascii="Times New Roman" w:hAnsi="Times New Roman"/>
          <w:sz w:val="28"/>
          <w:szCs w:val="28"/>
        </w:rPr>
        <w:t xml:space="preserve"> класифікаційний підхід до уроків української мови в основній школі на основі навчальної мети, прибічниками якого є більшість </w:t>
      </w:r>
      <w:proofErr w:type="spellStart"/>
      <w:r w:rsidR="00077570" w:rsidRPr="00DD3EF0">
        <w:rPr>
          <w:rFonts w:ascii="Times New Roman" w:hAnsi="Times New Roman"/>
          <w:sz w:val="28"/>
          <w:szCs w:val="28"/>
        </w:rPr>
        <w:t>дидактів</w:t>
      </w:r>
      <w:proofErr w:type="spellEnd"/>
      <w:r w:rsidR="00077570" w:rsidRPr="00DD3EF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077570" w:rsidRPr="00DD3EF0">
        <w:rPr>
          <w:rFonts w:ascii="Times New Roman" w:hAnsi="Times New Roman"/>
          <w:sz w:val="28"/>
          <w:szCs w:val="28"/>
        </w:rPr>
        <w:t>лінгводидактів</w:t>
      </w:r>
      <w:proofErr w:type="spellEnd"/>
      <w:r w:rsidR="00077570" w:rsidRPr="00DD3EF0">
        <w:rPr>
          <w:rFonts w:ascii="Times New Roman" w:hAnsi="Times New Roman"/>
          <w:sz w:val="28"/>
          <w:szCs w:val="28"/>
        </w:rPr>
        <w:t xml:space="preserve"> минулого й сучасності, методистів та учителів</w:t>
      </w:r>
      <w:r w:rsidR="00077570">
        <w:rPr>
          <w:rFonts w:ascii="Times New Roman" w:hAnsi="Times New Roman"/>
          <w:sz w:val="28"/>
          <w:szCs w:val="28"/>
        </w:rPr>
        <w:t xml:space="preserve"> (</w:t>
      </w:r>
      <w:r w:rsidR="00CE5D84">
        <w:rPr>
          <w:rFonts w:ascii="Times New Roman" w:hAnsi="Times New Roman"/>
          <w:sz w:val="28"/>
          <w:szCs w:val="28"/>
        </w:rPr>
        <w:t>С. Дубовик</w:t>
      </w:r>
      <w:r w:rsidR="00077570">
        <w:rPr>
          <w:rFonts w:ascii="Times New Roman" w:hAnsi="Times New Roman"/>
          <w:sz w:val="28"/>
          <w:szCs w:val="28"/>
        </w:rPr>
        <w:t>)</w:t>
      </w:r>
      <w:r w:rsidR="00077570" w:rsidRPr="00DD3EF0">
        <w:rPr>
          <w:rFonts w:ascii="Times New Roman" w:hAnsi="Times New Roman"/>
          <w:sz w:val="28"/>
          <w:szCs w:val="28"/>
        </w:rPr>
        <w:t>.</w:t>
      </w:r>
    </w:p>
    <w:p w:rsidR="002B7083" w:rsidRPr="002B7083" w:rsidRDefault="00077570" w:rsidP="008560C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Ґрунтовне с</w:t>
      </w:r>
      <w:r w:rsidRPr="00DD3EF0">
        <w:rPr>
          <w:rFonts w:ascii="Times New Roman" w:hAnsi="Times New Roman"/>
          <w:sz w:val="28"/>
          <w:szCs w:val="28"/>
        </w:rPr>
        <w:t xml:space="preserve">тудіювання дидактичних і </w:t>
      </w:r>
      <w:proofErr w:type="spellStart"/>
      <w:r w:rsidRPr="00DD3EF0">
        <w:rPr>
          <w:rFonts w:ascii="Times New Roman" w:hAnsi="Times New Roman"/>
          <w:sz w:val="28"/>
          <w:szCs w:val="28"/>
        </w:rPr>
        <w:t>лінгводидактичних</w:t>
      </w:r>
      <w:proofErr w:type="spellEnd"/>
      <w:r w:rsidRPr="00DD3EF0">
        <w:rPr>
          <w:rFonts w:ascii="Times New Roman" w:hAnsi="Times New Roman"/>
          <w:sz w:val="28"/>
          <w:szCs w:val="28"/>
        </w:rPr>
        <w:t xml:space="preserve"> праць</w:t>
      </w:r>
      <w:r>
        <w:rPr>
          <w:rFonts w:ascii="Times New Roman" w:hAnsi="Times New Roman"/>
          <w:sz w:val="28"/>
          <w:szCs w:val="28"/>
        </w:rPr>
        <w:t>, що стало підґрунтям для типологічної систематизації сучасного уроку української мови в основній школі</w:t>
      </w:r>
      <w:r w:rsidRPr="00DD3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дозволило дисертантці</w:t>
      </w:r>
      <w:r w:rsidRPr="00DD3EF0">
        <w:rPr>
          <w:rFonts w:ascii="Times New Roman" w:hAnsi="Times New Roman"/>
          <w:sz w:val="28"/>
          <w:szCs w:val="28"/>
        </w:rPr>
        <w:t xml:space="preserve"> зробити висновок, що структура уроку – це чіткий послідовний, продуманий, спроектований і складений учителем план проведення навчального заняття, спрямований на досягнення комплексної мети уроку, цільових завдань у процесі навчально-комунікативної суб’єкт-суб’єктної взаємодії на уроці.</w:t>
      </w:r>
      <w:r w:rsidR="002B7083" w:rsidRPr="002B7083">
        <w:rPr>
          <w:rFonts w:ascii="Times New Roman" w:eastAsiaTheme="minorEastAsia" w:hAnsi="Times New Roman"/>
          <w:sz w:val="28"/>
          <w:szCs w:val="28"/>
          <w:lang w:eastAsia="uk-UA"/>
        </w:rPr>
        <w:t>.</w:t>
      </w:r>
    </w:p>
    <w:p w:rsidR="00E20EB8" w:rsidRPr="00E20EB8" w:rsidRDefault="002B7083" w:rsidP="008560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>Значний інтерес становить висвітлення шляхів</w:t>
      </w:r>
      <w:r w:rsidR="00077570">
        <w:rPr>
          <w:rFonts w:ascii="Times New Roman" w:eastAsiaTheme="minorEastAsia" w:hAnsi="Times New Roman"/>
          <w:sz w:val="28"/>
          <w:szCs w:val="28"/>
          <w:lang w:eastAsia="uk-UA"/>
        </w:rPr>
        <w:t xml:space="preserve"> проектування сучасного уроку української мови</w:t>
      </w:r>
      <w:r w:rsidR="00E20EB8">
        <w:rPr>
          <w:rFonts w:ascii="Times New Roman" w:eastAsiaTheme="minorEastAsia" w:hAnsi="Times New Roman"/>
          <w:sz w:val="28"/>
          <w:szCs w:val="28"/>
          <w:lang w:eastAsia="uk-UA"/>
        </w:rPr>
        <w:t>, під яким дисертантка розуміє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</w:t>
      </w:r>
      <w:r w:rsidR="00E20EB8" w:rsidRPr="00DD3EF0">
        <w:rPr>
          <w:rFonts w:ascii="Times New Roman" w:hAnsi="Times New Roman"/>
          <w:sz w:val="28"/>
          <w:szCs w:val="28"/>
        </w:rPr>
        <w:t>системний елемент професійної діяльності вчителя, цілісний комплекс його дій, спрямованих на визначення педагогічних умов, що забезпечують ефективну навчальну діяльність на уроці, розробку ефективної технології сучасного уроку та реалізацію педагогічного проекту з метою розвитку комунікативної компетентності учнів</w:t>
      </w:r>
      <w:r w:rsidR="00E20EB8">
        <w:rPr>
          <w:rFonts w:ascii="Times New Roman" w:hAnsi="Times New Roman"/>
          <w:sz w:val="28"/>
          <w:szCs w:val="28"/>
        </w:rPr>
        <w:t xml:space="preserve"> (</w:t>
      </w:r>
      <w:r w:rsidR="00CE5D84">
        <w:rPr>
          <w:rFonts w:ascii="Times New Roman" w:hAnsi="Times New Roman"/>
          <w:sz w:val="28"/>
          <w:szCs w:val="28"/>
        </w:rPr>
        <w:t>Є. </w:t>
      </w:r>
      <w:proofErr w:type="spellStart"/>
      <w:r w:rsidR="00CE5D84">
        <w:rPr>
          <w:rFonts w:ascii="Times New Roman" w:hAnsi="Times New Roman"/>
          <w:sz w:val="28"/>
          <w:szCs w:val="28"/>
        </w:rPr>
        <w:t>Лодатко</w:t>
      </w:r>
      <w:proofErr w:type="spellEnd"/>
      <w:r w:rsidR="00E20EB8">
        <w:rPr>
          <w:rFonts w:ascii="Times New Roman" w:hAnsi="Times New Roman"/>
          <w:sz w:val="28"/>
          <w:szCs w:val="28"/>
        </w:rPr>
        <w:t>)</w:t>
      </w:r>
      <w:r w:rsidR="00E20EB8" w:rsidRPr="00DD3EF0">
        <w:rPr>
          <w:rFonts w:ascii="Times New Roman" w:hAnsi="Times New Roman"/>
          <w:sz w:val="28"/>
          <w:szCs w:val="28"/>
        </w:rPr>
        <w:t xml:space="preserve">. </w:t>
      </w:r>
      <w:r w:rsidR="00E20EB8">
        <w:rPr>
          <w:rFonts w:ascii="Times New Roman" w:hAnsi="Times New Roman"/>
          <w:sz w:val="28"/>
          <w:szCs w:val="28"/>
        </w:rPr>
        <w:t xml:space="preserve">У роботі належним чином обґрунтовано, </w:t>
      </w:r>
      <w:r w:rsidR="00E20EB8" w:rsidRPr="00E20E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технологічну модель уроку</w:t>
      </w:r>
      <w:r w:rsidR="00E2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спосіб проектування</w:t>
      </w:r>
      <w:r w:rsidR="00E20EB8" w:rsidRPr="00E2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20EB8" w:rsidRPr="00E2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створена у результаті професійно-методичної діяльності вчителя у вигляді таблиці-конспекту (або поширеного конспекту), що включає всі компоненти змісту уроку (теоретичний, практичний, методичний), відображає поля взаємопов’язаної діяльності вчителя-словесника й учня, відтворює послідовну </w:t>
      </w:r>
      <w:proofErr w:type="spellStart"/>
      <w:r w:rsidR="00E20EB8" w:rsidRPr="00E20E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співдіяльність</w:t>
      </w:r>
      <w:proofErr w:type="spellEnd"/>
      <w:r w:rsidR="00E20EB8" w:rsidRPr="00E2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взаємодію всіх учасників навчального процесу, технологію його проведення</w:t>
      </w:r>
      <w:r w:rsidR="00E20E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0EB8" w:rsidRPr="00E20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EB8" w:rsidRDefault="00E20EB8" w:rsidP="00856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основі аналізу наукових джерел обґрунтовано важливий аспект навчання на уроці </w:t>
      </w:r>
      <w:r w:rsidR="000D7B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2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учіння учнів, що є неодмінною умовою ефективності навчального заняття. </w:t>
      </w:r>
    </w:p>
    <w:p w:rsidR="002B7083" w:rsidRPr="002B7083" w:rsidRDefault="002B7083" w:rsidP="008560C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lastRenderedPageBreak/>
        <w:t>Ґрунтовно дисертант</w:t>
      </w:r>
      <w:r w:rsidR="00E20EB8">
        <w:rPr>
          <w:rFonts w:ascii="Times New Roman" w:eastAsiaTheme="minorEastAsia" w:hAnsi="Times New Roman"/>
          <w:sz w:val="28"/>
          <w:szCs w:val="28"/>
          <w:lang w:eastAsia="uk-UA"/>
        </w:rPr>
        <w:t>ка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підходить до</w:t>
      </w:r>
      <w:r w:rsidRPr="002B7083">
        <w:rPr>
          <w:rFonts w:eastAsiaTheme="minorEastAsia"/>
          <w:lang w:eastAsia="uk-UA"/>
        </w:rPr>
        <w:t xml:space="preserve"> 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тлумачення технології </w:t>
      </w:r>
      <w:r w:rsidR="00E20EB8">
        <w:rPr>
          <w:rFonts w:ascii="Times New Roman" w:eastAsiaTheme="minorEastAsia" w:hAnsi="Times New Roman"/>
          <w:sz w:val="28"/>
          <w:szCs w:val="28"/>
          <w:lang w:eastAsia="uk-UA"/>
        </w:rPr>
        <w:t>сучасного уроку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. </w:t>
      </w:r>
      <w:r w:rsidRPr="002B7083">
        <w:rPr>
          <w:rFonts w:ascii="Times New Roman" w:eastAsiaTheme="minorEastAsia" w:hAnsi="Times New Roman"/>
          <w:spacing w:val="-6"/>
          <w:sz w:val="28"/>
          <w:szCs w:val="28"/>
          <w:lang w:eastAsia="uk-UA"/>
        </w:rPr>
        <w:t>Поділя</w:t>
      </w:r>
      <w:r w:rsidR="00E20EB8">
        <w:rPr>
          <w:rFonts w:ascii="Times New Roman" w:eastAsiaTheme="minorEastAsia" w:hAnsi="Times New Roman"/>
          <w:spacing w:val="-6"/>
          <w:sz w:val="28"/>
          <w:szCs w:val="28"/>
          <w:lang w:eastAsia="uk-UA"/>
        </w:rPr>
        <w:t>ємо</w:t>
      </w:r>
      <w:r w:rsidRPr="002B7083">
        <w:rPr>
          <w:rFonts w:ascii="Times New Roman" w:eastAsiaTheme="minorEastAsia" w:hAnsi="Times New Roman"/>
          <w:spacing w:val="-6"/>
          <w:sz w:val="28"/>
          <w:szCs w:val="28"/>
          <w:lang w:eastAsia="uk-UA"/>
        </w:rPr>
        <w:t xml:space="preserve"> думку автора, що </w:t>
      </w:r>
      <w:r w:rsidR="00E20EB8">
        <w:rPr>
          <w:rFonts w:ascii="Times New Roman" w:eastAsiaTheme="minorEastAsia" w:hAnsi="Times New Roman"/>
          <w:spacing w:val="-6"/>
          <w:sz w:val="28"/>
          <w:szCs w:val="28"/>
          <w:lang w:eastAsia="uk-UA"/>
        </w:rPr>
        <w:t xml:space="preserve">провідною є </w:t>
      </w:r>
      <w:proofErr w:type="spellStart"/>
      <w:r w:rsidR="00E20EB8">
        <w:rPr>
          <w:rFonts w:ascii="Times New Roman" w:hAnsi="Times New Roman"/>
          <w:sz w:val="28"/>
          <w:szCs w:val="28"/>
        </w:rPr>
        <w:t>о</w:t>
      </w:r>
      <w:r w:rsidR="00E20EB8" w:rsidRPr="00DD3EF0">
        <w:rPr>
          <w:rFonts w:ascii="Times New Roman" w:hAnsi="Times New Roman"/>
          <w:sz w:val="28"/>
          <w:szCs w:val="28"/>
        </w:rPr>
        <w:t>собистісно</w:t>
      </w:r>
      <w:proofErr w:type="spellEnd"/>
      <w:r w:rsidR="00E20EB8" w:rsidRPr="00DD3EF0">
        <w:rPr>
          <w:rFonts w:ascii="Times New Roman" w:hAnsi="Times New Roman"/>
          <w:sz w:val="28"/>
          <w:szCs w:val="28"/>
        </w:rPr>
        <w:t xml:space="preserve"> орієнтована технологія уроку рідної мови передбачає модернізацію </w:t>
      </w:r>
      <w:proofErr w:type="spellStart"/>
      <w:r w:rsidR="00E20EB8" w:rsidRPr="00DD3EF0">
        <w:rPr>
          <w:rFonts w:ascii="Times New Roman" w:hAnsi="Times New Roman"/>
          <w:sz w:val="28"/>
          <w:szCs w:val="28"/>
        </w:rPr>
        <w:t>лінгводидактичного</w:t>
      </w:r>
      <w:proofErr w:type="spellEnd"/>
      <w:r w:rsidR="00E20EB8" w:rsidRPr="00DD3EF0">
        <w:rPr>
          <w:rFonts w:ascii="Times New Roman" w:hAnsi="Times New Roman"/>
          <w:sz w:val="28"/>
          <w:szCs w:val="28"/>
        </w:rPr>
        <w:t xml:space="preserve"> інструментарію, а саме впровадження новочасних ефективних методів, прийомів, форм і засобів навчання. 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Нам імпонує думка </w:t>
      </w:r>
      <w:r w:rsidR="00E20EB8">
        <w:rPr>
          <w:rFonts w:ascii="Times New Roman" w:eastAsiaTheme="minorEastAsia" w:hAnsi="Times New Roman"/>
          <w:sz w:val="28"/>
          <w:szCs w:val="28"/>
          <w:lang w:eastAsia="uk-UA"/>
        </w:rPr>
        <w:t>І.А.Кучеренко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, що </w:t>
      </w:r>
      <w:r w:rsidR="00E20EB8">
        <w:rPr>
          <w:rFonts w:ascii="Times New Roman" w:hAnsi="Times New Roman"/>
          <w:sz w:val="28"/>
          <w:szCs w:val="28"/>
        </w:rPr>
        <w:t>в</w:t>
      </w:r>
      <w:r w:rsidR="00E20EB8" w:rsidRPr="00DD3EF0">
        <w:rPr>
          <w:rFonts w:ascii="Times New Roman" w:hAnsi="Times New Roman"/>
          <w:sz w:val="28"/>
          <w:szCs w:val="28"/>
        </w:rPr>
        <w:t xml:space="preserve"> аспекті </w:t>
      </w:r>
      <w:proofErr w:type="spellStart"/>
      <w:r w:rsidR="00E20EB8" w:rsidRPr="00DD3EF0">
        <w:rPr>
          <w:rFonts w:ascii="Times New Roman" w:hAnsi="Times New Roman"/>
          <w:sz w:val="28"/>
          <w:szCs w:val="28"/>
        </w:rPr>
        <w:t>особистісно</w:t>
      </w:r>
      <w:proofErr w:type="spellEnd"/>
      <w:r w:rsidR="00E20EB8" w:rsidRPr="00DD3EF0">
        <w:rPr>
          <w:rFonts w:ascii="Times New Roman" w:hAnsi="Times New Roman"/>
          <w:sz w:val="28"/>
          <w:szCs w:val="28"/>
        </w:rPr>
        <w:t xml:space="preserve"> орієнтованої технології уроку найбільш плідним є використання активних методів і прийомів, що мають </w:t>
      </w:r>
      <w:proofErr w:type="spellStart"/>
      <w:r w:rsidR="00E20EB8" w:rsidRPr="00DD3EF0">
        <w:rPr>
          <w:rFonts w:ascii="Times New Roman" w:hAnsi="Times New Roman"/>
          <w:sz w:val="28"/>
          <w:szCs w:val="28"/>
        </w:rPr>
        <w:t>компетентнісне</w:t>
      </w:r>
      <w:proofErr w:type="spellEnd"/>
      <w:r w:rsidR="00E20EB8" w:rsidRPr="00DD3EF0">
        <w:rPr>
          <w:rFonts w:ascii="Times New Roman" w:hAnsi="Times New Roman"/>
          <w:sz w:val="28"/>
          <w:szCs w:val="28"/>
        </w:rPr>
        <w:t xml:space="preserve"> спрямування й реалізовуються у процесі комунікативної співпраці вчителя й учня</w:t>
      </w:r>
      <w:r w:rsidR="00E20EB8">
        <w:rPr>
          <w:rFonts w:ascii="Times New Roman" w:hAnsi="Times New Roman"/>
          <w:sz w:val="28"/>
          <w:szCs w:val="28"/>
        </w:rPr>
        <w:t xml:space="preserve"> (</w:t>
      </w:r>
      <w:r w:rsidR="00CE5D84">
        <w:rPr>
          <w:rFonts w:ascii="Times New Roman" w:hAnsi="Times New Roman"/>
          <w:sz w:val="28"/>
          <w:szCs w:val="28"/>
        </w:rPr>
        <w:t>Н. </w:t>
      </w:r>
      <w:proofErr w:type="spellStart"/>
      <w:r w:rsidR="00CE5D84">
        <w:rPr>
          <w:rFonts w:ascii="Times New Roman" w:hAnsi="Times New Roman"/>
          <w:sz w:val="28"/>
          <w:szCs w:val="28"/>
        </w:rPr>
        <w:t>Остапченко</w:t>
      </w:r>
      <w:proofErr w:type="spellEnd"/>
      <w:r w:rsidR="00E20EB8">
        <w:rPr>
          <w:rFonts w:ascii="Times New Roman" w:hAnsi="Times New Roman"/>
          <w:sz w:val="28"/>
          <w:szCs w:val="28"/>
        </w:rPr>
        <w:t>)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>.</w:t>
      </w:r>
    </w:p>
    <w:p w:rsidR="002F4E49" w:rsidRDefault="00E20EB8" w:rsidP="0085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  <w:lang w:eastAsia="uk-UA"/>
        </w:rPr>
        <w:t>Викликає інтерес висвітлення особливостей уроку української мови в аспекті проблемної технології.</w:t>
      </w:r>
      <w:r w:rsidR="00CE5D84">
        <w:rPr>
          <w:rFonts w:ascii="Times New Roman" w:eastAsiaTheme="minorEastAsia" w:hAnsi="Times New Roman"/>
          <w:bCs/>
          <w:sz w:val="28"/>
          <w:szCs w:val="28"/>
          <w:lang w:eastAsia="uk-UA"/>
        </w:rPr>
        <w:t xml:space="preserve"> </w:t>
      </w:r>
      <w:r w:rsidR="002F4E49">
        <w:rPr>
          <w:rFonts w:ascii="Times New Roman" w:hAnsi="Times New Roman"/>
          <w:sz w:val="28"/>
          <w:szCs w:val="28"/>
        </w:rPr>
        <w:t>Дисертантка доводить, що г</w:t>
      </w:r>
      <w:r w:rsidR="002F4E49" w:rsidRPr="00DD3EF0">
        <w:rPr>
          <w:rFonts w:ascii="Times New Roman" w:hAnsi="Times New Roman"/>
          <w:sz w:val="28"/>
          <w:szCs w:val="28"/>
        </w:rPr>
        <w:t xml:space="preserve">оловною умовою ефективності технології проблемного навчання є окреслення посильного проблемного завдання: словесник не повинен ставити учня в складне становище, а має зацікавити його у пошуку істини. Основний зміст уроку в проекції технології проблемного навчання становлять організаційні форми, методи та прийоми доцільного використання навчальних проблемних задач (вправ), що стимулюють активне учіння школярів. </w:t>
      </w:r>
    </w:p>
    <w:p w:rsidR="002B7083" w:rsidRPr="002B7083" w:rsidRDefault="002B7083" w:rsidP="008560C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Окремо варто наголосити на </w:t>
      </w:r>
      <w:r w:rsidR="002F4E49" w:rsidRPr="00DD3EF0">
        <w:rPr>
          <w:rFonts w:ascii="Times New Roman" w:hAnsi="Times New Roman"/>
          <w:sz w:val="28"/>
          <w:szCs w:val="28"/>
        </w:rPr>
        <w:t>визнач</w:t>
      </w:r>
      <w:r w:rsidR="002F4E49">
        <w:rPr>
          <w:rFonts w:ascii="Times New Roman" w:hAnsi="Times New Roman"/>
          <w:sz w:val="28"/>
          <w:szCs w:val="28"/>
        </w:rPr>
        <w:t>ених</w:t>
      </w:r>
      <w:r w:rsidR="002F4E49" w:rsidRPr="00DD3EF0">
        <w:rPr>
          <w:rFonts w:ascii="Times New Roman" w:hAnsi="Times New Roman"/>
          <w:sz w:val="28"/>
          <w:szCs w:val="28"/>
        </w:rPr>
        <w:t xml:space="preserve"> компонент</w:t>
      </w:r>
      <w:r w:rsidR="002F4E49">
        <w:rPr>
          <w:rFonts w:ascii="Times New Roman" w:hAnsi="Times New Roman"/>
          <w:sz w:val="28"/>
          <w:szCs w:val="28"/>
        </w:rPr>
        <w:t>ах</w:t>
      </w:r>
      <w:r w:rsidR="002F4E49" w:rsidRPr="00DD3EF0">
        <w:rPr>
          <w:rFonts w:ascii="Times New Roman" w:hAnsi="Times New Roman"/>
          <w:sz w:val="28"/>
          <w:szCs w:val="28"/>
        </w:rPr>
        <w:t xml:space="preserve"> проблемної технології сучасного уроку української мови</w:t>
      </w:r>
      <w:r w:rsidR="002F4E49">
        <w:rPr>
          <w:rFonts w:ascii="Times New Roman" w:hAnsi="Times New Roman"/>
          <w:sz w:val="28"/>
          <w:szCs w:val="28"/>
        </w:rPr>
        <w:t>, яка</w:t>
      </w:r>
      <w:r w:rsidR="002F4E49" w:rsidRPr="002F4E49">
        <w:rPr>
          <w:rFonts w:ascii="Times New Roman" w:hAnsi="Times New Roman"/>
          <w:sz w:val="28"/>
          <w:szCs w:val="28"/>
        </w:rPr>
        <w:t xml:space="preserve"> </w:t>
      </w:r>
      <w:r w:rsidR="002F4E49" w:rsidRPr="00DD3EF0">
        <w:rPr>
          <w:rFonts w:ascii="Times New Roman" w:hAnsi="Times New Roman"/>
          <w:sz w:val="28"/>
          <w:szCs w:val="28"/>
        </w:rPr>
        <w:t>відрізняється від традиційної методики навчання тим, що сприймає учня як активного суб’єкта процесу навчання і ставить школяра в такі педагогічні умови, за яких він сам «вимушений» активно мислити і мобілізувати власний інтелектуальний потенціал з метою досягнення наперед визначених цілей – вирішити проблему, сформувати теоретичний висновок, розвинути вміння і навички, виробити персональний досвід.</w:t>
      </w:r>
      <w:r w:rsidR="002F4E49">
        <w:rPr>
          <w:rFonts w:ascii="Times New Roman" w:eastAsiaTheme="minorEastAsia" w:hAnsi="Times New Roman"/>
          <w:sz w:val="28"/>
          <w:szCs w:val="28"/>
          <w:lang w:eastAsia="uk-UA"/>
        </w:rPr>
        <w:t xml:space="preserve"> 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>Це свідчить про глибоку теоретичну підготовку дослідни</w:t>
      </w:r>
      <w:r w:rsidR="002F4E49">
        <w:rPr>
          <w:rFonts w:ascii="Times New Roman" w:eastAsiaTheme="minorEastAsia" w:hAnsi="Times New Roman"/>
          <w:sz w:val="28"/>
          <w:szCs w:val="28"/>
          <w:lang w:eastAsia="uk-UA"/>
        </w:rPr>
        <w:t>ці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>, сформованість наукового мислення й обізнаність із усіма аспектами досліджуваної проблеми.</w:t>
      </w:r>
    </w:p>
    <w:p w:rsidR="002B7083" w:rsidRPr="002B7083" w:rsidRDefault="002B7083" w:rsidP="008560C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uk-UA"/>
        </w:rPr>
      </w:pPr>
      <w:r w:rsidRPr="002B7083">
        <w:rPr>
          <w:rFonts w:ascii="Times New Roman" w:eastAsia="Times New Roman" w:hAnsi="Times New Roman"/>
          <w:sz w:val="28"/>
          <w:szCs w:val="28"/>
          <w:lang w:eastAsia="uk-UA"/>
        </w:rPr>
        <w:t xml:space="preserve">Виправданою є увага </w:t>
      </w:r>
      <w:r w:rsidR="002F4E49">
        <w:rPr>
          <w:rFonts w:ascii="Times New Roman" w:eastAsia="Times New Roman" w:hAnsi="Times New Roman"/>
          <w:sz w:val="28"/>
          <w:szCs w:val="28"/>
          <w:lang w:eastAsia="uk-UA"/>
        </w:rPr>
        <w:t>дисертантки</w:t>
      </w:r>
      <w:r w:rsidRPr="002B7083">
        <w:rPr>
          <w:rFonts w:ascii="Times New Roman" w:eastAsia="Times New Roman" w:hAnsi="Times New Roman"/>
          <w:sz w:val="28"/>
          <w:szCs w:val="28"/>
          <w:lang w:eastAsia="uk-UA"/>
        </w:rPr>
        <w:t xml:space="preserve"> до </w:t>
      </w:r>
      <w:r w:rsidR="002F4E49" w:rsidRPr="00DD3EF0">
        <w:rPr>
          <w:rFonts w:ascii="Times New Roman" w:hAnsi="Times New Roman"/>
          <w:sz w:val="28"/>
          <w:szCs w:val="28"/>
        </w:rPr>
        <w:t xml:space="preserve">інтерактивної технології уроку мови, найголовнішою особливістю якої є здатність учня «занурюватися» у навчальну комунікативну ситуацію, «переймати роль іншого», уявляти, як </w:t>
      </w:r>
      <w:r w:rsidR="002F4E49" w:rsidRPr="00DD3EF0">
        <w:rPr>
          <w:rFonts w:ascii="Times New Roman" w:hAnsi="Times New Roman"/>
          <w:sz w:val="28"/>
          <w:szCs w:val="28"/>
        </w:rPr>
        <w:lastRenderedPageBreak/>
        <w:t xml:space="preserve">його сприймає співрозмовник / група партнерів і відповідно інтерпретувати дії інших та стратегічно конструювати й </w:t>
      </w:r>
      <w:proofErr w:type="spellStart"/>
      <w:r w:rsidR="002F4E49" w:rsidRPr="00DD3EF0">
        <w:rPr>
          <w:rFonts w:ascii="Times New Roman" w:hAnsi="Times New Roman"/>
          <w:sz w:val="28"/>
          <w:szCs w:val="28"/>
        </w:rPr>
        <w:t>зреалізовувати</w:t>
      </w:r>
      <w:proofErr w:type="spellEnd"/>
      <w:r w:rsidR="002F4E49" w:rsidRPr="00DD3EF0">
        <w:rPr>
          <w:rFonts w:ascii="Times New Roman" w:hAnsi="Times New Roman"/>
          <w:sz w:val="28"/>
          <w:szCs w:val="28"/>
        </w:rPr>
        <w:t xml:space="preserve"> власні дії.</w:t>
      </w:r>
    </w:p>
    <w:p w:rsidR="002F4E49" w:rsidRDefault="002B7083" w:rsidP="00856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70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Суголосною сучасним освітнім тенденціям вважаю позицію</w:t>
      </w:r>
      <w:r w:rsidRPr="002B7083">
        <w:rPr>
          <w:rFonts w:ascii="Times New Roman" w:eastAsiaTheme="minorEastAsia" w:hAnsi="Times New Roman"/>
          <w:bCs/>
          <w:sz w:val="28"/>
          <w:szCs w:val="28"/>
          <w:lang w:eastAsia="uk-UA"/>
        </w:rPr>
        <w:t xml:space="preserve"> </w:t>
      </w:r>
      <w:r w:rsidR="002F4E49">
        <w:rPr>
          <w:rFonts w:ascii="Times New Roman" w:eastAsiaTheme="minorEastAsia" w:hAnsi="Times New Roman"/>
          <w:bCs/>
          <w:sz w:val="28"/>
          <w:szCs w:val="28"/>
          <w:lang w:eastAsia="uk-UA"/>
        </w:rPr>
        <w:t>Ірини Анатоліївни</w:t>
      </w:r>
      <w:r w:rsidRPr="002B7083">
        <w:rPr>
          <w:rFonts w:ascii="Times New Roman" w:eastAsiaTheme="minorEastAsia" w:hAnsi="Times New Roman"/>
          <w:bCs/>
          <w:sz w:val="28"/>
          <w:szCs w:val="28"/>
          <w:lang w:eastAsia="uk-UA"/>
        </w:rPr>
        <w:t xml:space="preserve"> щодо </w:t>
      </w:r>
      <w:r w:rsidR="002F4E49" w:rsidRPr="00DD3EF0">
        <w:rPr>
          <w:rFonts w:ascii="Times New Roman" w:hAnsi="Times New Roman"/>
          <w:sz w:val="28"/>
          <w:szCs w:val="28"/>
        </w:rPr>
        <w:t>виділ</w:t>
      </w:r>
      <w:r w:rsidR="002F4E49">
        <w:rPr>
          <w:rFonts w:ascii="Times New Roman" w:hAnsi="Times New Roman"/>
          <w:sz w:val="28"/>
          <w:szCs w:val="28"/>
        </w:rPr>
        <w:t>ення</w:t>
      </w:r>
      <w:r w:rsidR="002F4E49" w:rsidRPr="00DD3EF0">
        <w:rPr>
          <w:rFonts w:ascii="Times New Roman" w:hAnsi="Times New Roman"/>
          <w:sz w:val="28"/>
          <w:szCs w:val="28"/>
        </w:rPr>
        <w:t xml:space="preserve"> ключов</w:t>
      </w:r>
      <w:r w:rsidR="002F4E49">
        <w:rPr>
          <w:rFonts w:ascii="Times New Roman" w:hAnsi="Times New Roman"/>
          <w:sz w:val="28"/>
          <w:szCs w:val="28"/>
        </w:rPr>
        <w:t>их</w:t>
      </w:r>
      <w:r w:rsidR="002F4E49" w:rsidRPr="00DD3EF0">
        <w:rPr>
          <w:rFonts w:ascii="Times New Roman" w:hAnsi="Times New Roman"/>
          <w:sz w:val="28"/>
          <w:szCs w:val="28"/>
        </w:rPr>
        <w:t xml:space="preserve"> ознак технології інтерактивного навчання в аспекті </w:t>
      </w:r>
      <w:proofErr w:type="spellStart"/>
      <w:r w:rsidR="002F4E49" w:rsidRPr="00DD3EF0">
        <w:rPr>
          <w:rFonts w:ascii="Times New Roman" w:hAnsi="Times New Roman"/>
          <w:sz w:val="28"/>
          <w:szCs w:val="28"/>
        </w:rPr>
        <w:t>лінгводидактики</w:t>
      </w:r>
      <w:proofErr w:type="spellEnd"/>
      <w:r w:rsidR="002F4E49">
        <w:rPr>
          <w:rFonts w:ascii="Times New Roman" w:hAnsi="Times New Roman"/>
          <w:sz w:val="28"/>
          <w:szCs w:val="28"/>
        </w:rPr>
        <w:t>.</w:t>
      </w:r>
      <w:r w:rsidR="002F4E49" w:rsidRPr="00DD3EF0">
        <w:rPr>
          <w:rFonts w:ascii="Times New Roman" w:hAnsi="Times New Roman"/>
          <w:sz w:val="28"/>
          <w:szCs w:val="28"/>
        </w:rPr>
        <w:t xml:space="preserve"> 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Однією з ознак </w:t>
      </w:r>
      <w:proofErr w:type="spellStart"/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>інноваційності</w:t>
      </w:r>
      <w:proofErr w:type="spellEnd"/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роботи є деталізація уваги дисертант</w:t>
      </w:r>
      <w:r w:rsidR="002F4E49">
        <w:rPr>
          <w:rFonts w:ascii="Times New Roman" w:eastAsiaTheme="minorEastAsia" w:hAnsi="Times New Roman"/>
          <w:sz w:val="28"/>
          <w:szCs w:val="28"/>
          <w:lang w:eastAsia="uk-UA"/>
        </w:rPr>
        <w:t>ки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на </w:t>
      </w:r>
      <w:proofErr w:type="spellStart"/>
      <w:r w:rsidR="002F4E49" w:rsidRPr="00DD3EF0">
        <w:rPr>
          <w:rFonts w:ascii="Times New Roman" w:hAnsi="Times New Roman"/>
          <w:sz w:val="28"/>
          <w:szCs w:val="28"/>
        </w:rPr>
        <w:t>лінгводидактично</w:t>
      </w:r>
      <w:r w:rsidR="002F4E49">
        <w:rPr>
          <w:rFonts w:ascii="Times New Roman" w:hAnsi="Times New Roman"/>
          <w:sz w:val="28"/>
          <w:szCs w:val="28"/>
        </w:rPr>
        <w:t>му</w:t>
      </w:r>
      <w:proofErr w:type="spellEnd"/>
      <w:r w:rsidR="002F4E49" w:rsidRPr="00DD3EF0">
        <w:rPr>
          <w:rFonts w:ascii="Times New Roman" w:hAnsi="Times New Roman"/>
          <w:sz w:val="28"/>
          <w:szCs w:val="28"/>
        </w:rPr>
        <w:t xml:space="preserve"> інструментарі</w:t>
      </w:r>
      <w:r w:rsidR="002F4E49">
        <w:rPr>
          <w:rFonts w:ascii="Times New Roman" w:hAnsi="Times New Roman"/>
          <w:sz w:val="28"/>
          <w:szCs w:val="28"/>
        </w:rPr>
        <w:t>ї</w:t>
      </w:r>
      <w:r w:rsidR="002F4E49" w:rsidRPr="00DD3EF0">
        <w:rPr>
          <w:rFonts w:ascii="Times New Roman" w:hAnsi="Times New Roman"/>
          <w:sz w:val="28"/>
          <w:szCs w:val="28"/>
        </w:rPr>
        <w:t>, що є невід’ємною частиною технології уроку рідної мови і покликаний відповідно до певної навчальної теми процесуально забезпеч</w:t>
      </w:r>
      <w:r w:rsidR="00CE5D84">
        <w:rPr>
          <w:rFonts w:ascii="Times New Roman" w:hAnsi="Times New Roman"/>
          <w:sz w:val="28"/>
          <w:szCs w:val="28"/>
        </w:rPr>
        <w:t>уючи</w:t>
      </w:r>
      <w:r w:rsidR="002F4E49" w:rsidRPr="00DD3EF0">
        <w:rPr>
          <w:rFonts w:ascii="Times New Roman" w:hAnsi="Times New Roman"/>
          <w:sz w:val="28"/>
          <w:szCs w:val="28"/>
        </w:rPr>
        <w:t xml:space="preserve"> її реалізацію в конкретних педагогічних умовах </w:t>
      </w:r>
      <w:r w:rsidR="00CE5D84">
        <w:rPr>
          <w:rFonts w:ascii="Times New Roman" w:hAnsi="Times New Roman"/>
          <w:sz w:val="28"/>
          <w:szCs w:val="28"/>
        </w:rPr>
        <w:t>з-поміж</w:t>
      </w:r>
      <w:r w:rsidR="002F4E49" w:rsidRPr="00DD3EF0">
        <w:rPr>
          <w:rFonts w:ascii="Times New Roman" w:hAnsi="Times New Roman"/>
          <w:sz w:val="28"/>
          <w:szCs w:val="28"/>
        </w:rPr>
        <w:t xml:space="preserve"> реального контингенту учнів. </w:t>
      </w:r>
    </w:p>
    <w:p w:rsidR="002B7083" w:rsidRPr="002B7083" w:rsidRDefault="002B7083" w:rsidP="008560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083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>Високої оцінки заслуговує теоретичне осмислення й методичне забезпечення формувального експерименту (розділ 5. «Експериментальн</w:t>
      </w:r>
      <w:r w:rsidR="002F4E49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>о-дослідне вивчення рідної мови в основній школі за сконструйованими технологіями сучасного уроку»)</w:t>
      </w:r>
      <w:r w:rsidRPr="002B7083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>, а саме</w:t>
      </w:r>
      <w:r w:rsidR="00CE5D84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>:</w:t>
      </w:r>
      <w:r w:rsidRPr="002B7083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 xml:space="preserve"> опис організації всіх етапів педагогічного експерименту, їхній перебіг, а також апробаці</w:t>
      </w:r>
      <w:r w:rsidR="00CE5D84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>я</w:t>
      </w:r>
      <w:r w:rsidRPr="002B7083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 xml:space="preserve"> результатів в експериментальних загальноосвітніх навчальних закладах.</w:t>
      </w:r>
    </w:p>
    <w:p w:rsidR="002B7083" w:rsidRPr="002B7083" w:rsidRDefault="002B7083" w:rsidP="008560C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</w:pPr>
      <w:r w:rsidRPr="002B7083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 xml:space="preserve">Варто іще раз наголосити на чіткості й прозорості категорійного поля дослідження. Особливий інтерес викликає </w:t>
      </w:r>
      <w:r w:rsidR="004F752C" w:rsidRPr="00DD3EF0">
        <w:rPr>
          <w:rFonts w:ascii="Times New Roman" w:hAnsi="Times New Roman"/>
          <w:sz w:val="28"/>
          <w:szCs w:val="28"/>
        </w:rPr>
        <w:t>навчально-методичний супровід експериментальної роботи, що становив систему концептуальних моделей сконструйованих технологій сучасного уроку української мови</w:t>
      </w:r>
      <w:r w:rsidRPr="002B7083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>. Добре, що автор</w:t>
      </w:r>
      <w:r w:rsidR="004F752C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>ка</w:t>
      </w:r>
      <w:r w:rsidRPr="002B7083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 xml:space="preserve"> окреслює проблемні аспекти в практиці навчання, які визначає</w:t>
      </w:r>
      <w:r w:rsidRPr="002B7083">
        <w:rPr>
          <w:rFonts w:eastAsiaTheme="minorEastAsia"/>
          <w:lang w:eastAsia="uk-UA"/>
        </w:rPr>
        <w:t xml:space="preserve"> </w:t>
      </w:r>
      <w:r w:rsidRPr="002B7083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 xml:space="preserve">шляхом опитування </w:t>
      </w:r>
      <w:r w:rsidR="004F752C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>учителів</w:t>
      </w:r>
      <w:r w:rsidRPr="002B7083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2B7083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>констатувальному</w:t>
      </w:r>
      <w:proofErr w:type="spellEnd"/>
      <w:r w:rsidRPr="002B7083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 xml:space="preserve"> етапі. </w:t>
      </w:r>
    </w:p>
    <w:p w:rsidR="002B7083" w:rsidRPr="002B7083" w:rsidRDefault="002B7083" w:rsidP="008560C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</w:pPr>
      <w:r w:rsidRPr="002B7083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>На всіх етапах дослідження, описаних у п’яти розділах дисертації, зроблено узагальнення і висновки. Підставою для того, аби загальні висновки роботи вважати достовірними, передусім є добре спланований та успішно проведений експеримент, описаний у п’ятому розділі.</w:t>
      </w:r>
      <w:r w:rsidRPr="002B7083">
        <w:rPr>
          <w:rFonts w:ascii="Times New Roman" w:eastAsiaTheme="minorEastAsia" w:hAnsi="Times New Roman"/>
          <w:color w:val="17365D"/>
          <w:sz w:val="28"/>
          <w:szCs w:val="28"/>
          <w:lang w:eastAsia="uk-UA"/>
        </w:rPr>
        <w:t xml:space="preserve"> </w:t>
      </w:r>
      <w:r w:rsidRPr="002B7083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 xml:space="preserve">Представлена в ньому експериментальна програма має чітку структуру й міцні теоретичні підвалини, містить усі складники, що дають змогу для повноцінного й ґрунтовного дослідження (мету, завдання,  результати моніторингових зрізів тощо). Свідченням справді наукового підходу є урахування автором </w:t>
      </w:r>
      <w:r w:rsidRPr="002B7083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lastRenderedPageBreak/>
        <w:t xml:space="preserve">важливих наукових даних із філософії, психології, психолінгвістики, дидактики, лінгвістики й </w:t>
      </w:r>
      <w:proofErr w:type="spellStart"/>
      <w:r w:rsidRPr="002B7083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>лінгводидактики</w:t>
      </w:r>
      <w:proofErr w:type="spellEnd"/>
      <w:r w:rsidRPr="002B7083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>.</w:t>
      </w:r>
    </w:p>
    <w:p w:rsidR="002B7083" w:rsidRPr="002B7083" w:rsidRDefault="002B7083" w:rsidP="008560C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Загальні висновки </w:t>
      </w:r>
      <w:proofErr w:type="spellStart"/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>скорельовані</w:t>
      </w:r>
      <w:proofErr w:type="spellEnd"/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зі змістом сформульованих у вступові завдань і матеріалами кожного з розділів, їх можна вважати </w:t>
      </w:r>
      <w:r w:rsidR="002F4E49">
        <w:rPr>
          <w:rFonts w:ascii="Times New Roman" w:eastAsiaTheme="minorEastAsia" w:hAnsi="Times New Roman"/>
          <w:sz w:val="28"/>
          <w:szCs w:val="28"/>
          <w:lang w:eastAsia="uk-UA"/>
        </w:rPr>
        <w:t>вірогідн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>ими й ґрунтовними, що забезпечується вмілим використанням положень прикладних наукових досліджень, сучасних засобів і методик проведення аналізу результатів дослідного навчання, достатньою кількістю статистичної інформації.</w:t>
      </w:r>
    </w:p>
    <w:p w:rsidR="004F752C" w:rsidRPr="004F752C" w:rsidRDefault="002B7083" w:rsidP="008560C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uk-UA"/>
        </w:rPr>
      </w:pP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Найбільш суттєвими і важливими здобутками, що одержані </w:t>
      </w:r>
      <w:r w:rsidR="004F752C">
        <w:rPr>
          <w:rFonts w:ascii="Times New Roman" w:eastAsiaTheme="minorEastAsia" w:hAnsi="Times New Roman"/>
          <w:sz w:val="28"/>
          <w:szCs w:val="28"/>
          <w:lang w:eastAsia="uk-UA"/>
        </w:rPr>
        <w:t>І. А. Кучеренко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особисто і характеризують новизну </w:t>
      </w:r>
      <w:r w:rsidR="004F752C">
        <w:rPr>
          <w:rFonts w:ascii="Times New Roman" w:eastAsiaTheme="minorEastAsia" w:hAnsi="Times New Roman"/>
          <w:sz w:val="28"/>
          <w:szCs w:val="28"/>
          <w:lang w:eastAsia="uk-UA"/>
        </w:rPr>
        <w:t>її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дисертації, є такі результати:</w:t>
      </w:r>
      <w:r w:rsidR="004F752C" w:rsidRPr="004F7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вперше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52C" w:rsidRPr="004F75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узагальнено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науково </w:t>
      </w:r>
      <w:r w:rsidR="004F752C" w:rsidRPr="004F7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обґрунтовано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теоретичні й методичні засади сучасного уроку української мови в основній школі з урахуванням нових вимог до мовної освіти, </w:t>
      </w:r>
      <w:r w:rsidR="004F752C" w:rsidRPr="004F7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розроблено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експериментально </w:t>
      </w:r>
      <w:r w:rsidR="004F752C" w:rsidRPr="004F7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перевірено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сконструйовані технології уроку української мови (в проекції </w:t>
      </w:r>
      <w:proofErr w:type="spellStart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особистісно</w:t>
      </w:r>
      <w:proofErr w:type="spellEnd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орієнтованої, проблемної, інтерактивної технологій, технології розвитку критичного мислення), що забезпечили підвищення результативності формування ключових предметних </w:t>
      </w:r>
      <w:proofErr w:type="spellStart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учня (мовленнєвої, мовної, власне комунікативної, соціокультурної, </w:t>
      </w:r>
      <w:proofErr w:type="spellStart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діяльнісної</w:t>
      </w:r>
      <w:proofErr w:type="spellEnd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="004F752C" w:rsidRPr="004F7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створено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типологічну систематизацію сучасних уроків української мови в основній школі, що охоплює типи уроків, </w:t>
      </w:r>
      <w:proofErr w:type="spellStart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виокремлені</w:t>
      </w:r>
      <w:proofErr w:type="spellEnd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урахуванням </w:t>
      </w:r>
      <w:proofErr w:type="spellStart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компетентнісної</w:t>
      </w:r>
      <w:proofErr w:type="spellEnd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парадигми освіти, й інтегрує в кожному типі традиційні й сучасні структурні етапи навчального заняття; </w:t>
      </w:r>
      <w:r w:rsidR="004F752C" w:rsidRPr="004F7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окреслено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концептуальні ознаки, особливості й структуру аспектних уроків, уроків розвитку комунікативних умінь, нестандартних уроків; </w:t>
      </w:r>
      <w:r w:rsidR="004F752C" w:rsidRPr="004F7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розкрито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методологічні особливості системного </w:t>
      </w:r>
      <w:proofErr w:type="spellStart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цілевизначення</w:t>
      </w:r>
      <w:proofErr w:type="spellEnd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F752C" w:rsidRPr="004F7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схарактеризовано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проектування як методологічну платформу діяльності вчителя, встановлено способи моделювання уроку; </w:t>
      </w:r>
      <w:r w:rsidR="004F752C" w:rsidRPr="004F7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розкрито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особливості процесу учіння учня як активного суб’єкта взаємодії з учителем під час міжособистісного навчально-пізнавального дискурсу на уроці; </w:t>
      </w:r>
      <w:r w:rsidR="004F752C" w:rsidRPr="004F7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обґрунтовано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сутність технологічного підходу до вивчення української мови на уроці в основній школі; </w:t>
      </w:r>
      <w:r w:rsidR="004F752C" w:rsidRPr="004F7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схарактеризовано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ключові ознаки сучасних технологій уроку української мови (</w:t>
      </w:r>
      <w:proofErr w:type="spellStart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особистісно</w:t>
      </w:r>
      <w:proofErr w:type="spellEnd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орієнтованої, проблемної, інтерактивної, розвитку критичного мислення), сконструйовано моделі їх, запропоновано техніки проектування й реалізації їх; </w:t>
      </w:r>
      <w:r w:rsidR="004F752C" w:rsidRPr="004F7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визначено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лінгводидактичний</w:t>
      </w:r>
      <w:proofErr w:type="spellEnd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інструментарій сучасного уроку української мови, у якому інтегровано традиційні й інноваційні методи, прийоми, форми та засоби навчання; </w:t>
      </w:r>
      <w:proofErr w:type="spellStart"/>
      <w:r w:rsidR="004F752C" w:rsidRPr="004F7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змодельовано</w:t>
      </w:r>
      <w:proofErr w:type="spellEnd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технологічну систему методів сучасного уроку, </w:t>
      </w:r>
      <w:r w:rsidR="004F752C" w:rsidRPr="004F75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розкрито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методологічні особливості й педагогічні техніки застосування запропонованих методів та прийомів; </w:t>
      </w:r>
      <w:r w:rsidR="004F752C" w:rsidRPr="004F75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упроваджено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сконструйовані технології уроку української мови і </w:t>
      </w:r>
      <w:proofErr w:type="spellStart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лінгводидактичний</w:t>
      </w:r>
      <w:proofErr w:type="spellEnd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інструментарій; </w:t>
      </w:r>
      <w:r w:rsidR="004F752C" w:rsidRPr="004F7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розроблено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зовнішні критерії якісної педагогічної діяльності вчителя через кількісну міру досягнення спроектованої мети уроку української мови, і внутрішні критерії якості навчальної діяльності учнів, співвідносні з процесом та результатом учіння; експериментально підтверджено позитивну динаміку готовності вчителя-словесника до інноваційної педагогічної діяльності на уроці й рівня сформованості ключових предметних </w:t>
      </w:r>
      <w:proofErr w:type="spellStart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 5–9 класів; </w:t>
      </w:r>
      <w:r w:rsidR="004F752C" w:rsidRPr="004F75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уточнено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сутність і змістові характеристики понять «сучасний урок української мови», «аспектні уроки», «уроки розвитку комунікативних умінь», «нестандартні уроки», їх типи; «професійна компетентність учителя-словесника», «</w:t>
      </w:r>
      <w:proofErr w:type="spellStart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цілевизначення</w:t>
      </w:r>
      <w:proofErr w:type="spellEnd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«проектування», «технологія навчання», «технологія уроку української мови», «</w:t>
      </w:r>
      <w:proofErr w:type="spellStart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лінгводидактичний</w:t>
      </w:r>
      <w:proofErr w:type="spellEnd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інструментарій», «технологічна система методів уроку»; </w:t>
      </w:r>
      <w:r w:rsidR="004F752C" w:rsidRPr="004F7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конкретизовано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вимог до сучасного уроку української мови; </w:t>
      </w:r>
      <w:r w:rsidR="004F752C" w:rsidRPr="004F7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визначено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r w:rsidR="004F752C" w:rsidRPr="004F7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інтерпретовано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аспекті сучасної мовної освіти сутність сучасних закономірностей, підходів і принципів як вихідних позицій педагогічного проектування уроку; </w:t>
      </w:r>
      <w:r w:rsidR="004F752C" w:rsidRPr="004F7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збагачено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зміст уроку ідеями </w:t>
      </w:r>
      <w:proofErr w:type="spellStart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особистісно</w:t>
      </w:r>
      <w:proofErr w:type="spellEnd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орієнтованої і комунікативно </w:t>
      </w:r>
      <w:proofErr w:type="spellStart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компетентнісно</w:t>
      </w:r>
      <w:proofErr w:type="spellEnd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спрямованого навчання.</w:t>
      </w:r>
    </w:p>
    <w:p w:rsidR="004F752C" w:rsidRPr="004F752C" w:rsidRDefault="004F752C" w:rsidP="008560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Подальшого розвитку</w:t>
      </w:r>
      <w:r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набули проблеми унормування поняттєво-термінологічного апарату української </w:t>
      </w:r>
      <w:proofErr w:type="spellStart"/>
      <w:r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лінгводидактики</w:t>
      </w:r>
      <w:proofErr w:type="spellEnd"/>
      <w:r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аспекті технологізації сучасного освітнього простору й технологій сучасного уроку </w:t>
      </w:r>
      <w:r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української мови; технології сучасного уроку української мови в початковій і профільній старшій школі; технологія нетрадиційного уроку; розроблення евристичної технології сучасного уроку рідної мови; уточнення механізмів </w:t>
      </w:r>
      <w:proofErr w:type="spellStart"/>
      <w:r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функціювання</w:t>
      </w:r>
      <w:proofErr w:type="spellEnd"/>
      <w:r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інноваційних методів у комплексі з традиційними; використання комп’ютерних технологій сучасного уроку. </w:t>
      </w:r>
    </w:p>
    <w:p w:rsidR="002B7083" w:rsidRPr="002B7083" w:rsidRDefault="002B7083" w:rsidP="008560C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>Результати експериментальної роботи, а саме: наукова новизна, теоретичні і практичні висновки, методичні рекомендації – достовірні, що підтверджується у процесі наукового дослідження засобами різноманітних загальнометодологічних, загальнонаукових і специфічних методів, статистичними даними експерименту, узгодженістю з відповідними положеннями законодавчих і нормативних документів. Основні положення дисертації апробован</w:t>
      </w:r>
      <w:r w:rsidR="00CE5D84">
        <w:rPr>
          <w:rFonts w:ascii="Times New Roman" w:eastAsiaTheme="minorEastAsia" w:hAnsi="Times New Roman"/>
          <w:sz w:val="28"/>
          <w:szCs w:val="28"/>
          <w:lang w:eastAsia="uk-UA"/>
        </w:rPr>
        <w:t>о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на міжнародних і всеукраїнських науково-практичних конференціях і достатньо висвітлен</w:t>
      </w:r>
      <w:r w:rsidR="00CE5D84">
        <w:rPr>
          <w:rFonts w:ascii="Times New Roman" w:eastAsiaTheme="minorEastAsia" w:hAnsi="Times New Roman"/>
          <w:sz w:val="28"/>
          <w:szCs w:val="28"/>
          <w:lang w:eastAsia="uk-UA"/>
        </w:rPr>
        <w:t>о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в наукових публікаціях автора. </w:t>
      </w:r>
    </w:p>
    <w:p w:rsidR="002B7083" w:rsidRPr="002B7083" w:rsidRDefault="002B7083" w:rsidP="008560C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>Автореферат повністю відповідає змістові дисертаційної роботи.</w:t>
      </w:r>
    </w:p>
    <w:p w:rsidR="004F752C" w:rsidRPr="004F752C" w:rsidRDefault="002B7083" w:rsidP="008560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83">
        <w:rPr>
          <w:rFonts w:ascii="Times New Roman" w:eastAsiaTheme="minorEastAsia" w:hAnsi="Times New Roman" w:cs="Times New Roman"/>
          <w:spacing w:val="-4"/>
          <w:sz w:val="28"/>
          <w:szCs w:val="28"/>
          <w:lang w:eastAsia="uk-UA"/>
        </w:rPr>
        <w:t xml:space="preserve">Результати дослідження </w:t>
      </w:r>
      <w:r w:rsidR="004F752C">
        <w:rPr>
          <w:rFonts w:ascii="Times New Roman" w:eastAsiaTheme="minorEastAsia" w:hAnsi="Times New Roman" w:cs="Times New Roman"/>
          <w:spacing w:val="-4"/>
          <w:sz w:val="28"/>
          <w:szCs w:val="28"/>
          <w:lang w:eastAsia="uk-UA"/>
        </w:rPr>
        <w:t>І. А. Кучеренко</w:t>
      </w:r>
      <w:r w:rsidRPr="002B7083">
        <w:rPr>
          <w:rFonts w:ascii="Times New Roman" w:eastAsiaTheme="minorEastAsia" w:hAnsi="Times New Roman" w:cs="Times New Roman"/>
          <w:spacing w:val="-4"/>
          <w:sz w:val="28"/>
          <w:szCs w:val="28"/>
          <w:lang w:eastAsia="uk-UA"/>
        </w:rPr>
        <w:t xml:space="preserve"> є </w:t>
      </w:r>
      <w:r w:rsidR="00CE5D84">
        <w:rPr>
          <w:rFonts w:ascii="Times New Roman" w:eastAsiaTheme="minorEastAsia" w:hAnsi="Times New Roman" w:cs="Times New Roman"/>
          <w:spacing w:val="-4"/>
          <w:sz w:val="28"/>
          <w:szCs w:val="28"/>
          <w:lang w:eastAsia="uk-UA"/>
        </w:rPr>
        <w:t>вагомим</w:t>
      </w:r>
      <w:r w:rsidRPr="002B7083">
        <w:rPr>
          <w:rFonts w:ascii="Times New Roman" w:eastAsiaTheme="minorEastAsia" w:hAnsi="Times New Roman" w:cs="Times New Roman"/>
          <w:spacing w:val="-4"/>
          <w:sz w:val="28"/>
          <w:szCs w:val="28"/>
          <w:lang w:eastAsia="uk-UA"/>
        </w:rPr>
        <w:t xml:space="preserve"> внеском у розвиток теорії і методики навчання української мови, що полягає у розробленні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типологічн</w:t>
      </w:r>
      <w:r w:rsid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ої систематизації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сучасних уроків української мови в основній школі, методичн</w:t>
      </w:r>
      <w:r w:rsid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обґрунтуванн</w:t>
      </w:r>
      <w:r w:rsid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сутності </w:t>
      </w:r>
      <w:proofErr w:type="spellStart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цілевизначення</w:t>
      </w:r>
      <w:proofErr w:type="spellEnd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проектування уроку, констру</w:t>
      </w:r>
      <w:r w:rsid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юванні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сучасн</w:t>
      </w:r>
      <w:r w:rsid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технологі</w:t>
      </w:r>
      <w:r w:rsid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уроку, розроблен</w:t>
      </w:r>
      <w:r w:rsid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лінгводидактичн</w:t>
      </w:r>
      <w:r w:rsid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інструментарі</w:t>
      </w:r>
      <w:r w:rsid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4F752C" w:rsidRPr="004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7083" w:rsidRPr="002B7083" w:rsidRDefault="002B7083" w:rsidP="008560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  <w:lang w:eastAsia="uk-UA"/>
        </w:rPr>
      </w:pPr>
      <w:r w:rsidRPr="002B7083">
        <w:rPr>
          <w:rFonts w:ascii="Times New Roman" w:eastAsiaTheme="minorEastAsia" w:hAnsi="Times New Roman" w:cs="Times New Roman"/>
          <w:spacing w:val="-4"/>
          <w:sz w:val="28"/>
          <w:szCs w:val="28"/>
          <w:lang w:eastAsia="uk-UA"/>
        </w:rPr>
        <w:t>Значний практичний інтерес становлять додатки до дисертації.</w:t>
      </w:r>
    </w:p>
    <w:p w:rsidR="002B7083" w:rsidRPr="002B7083" w:rsidRDefault="002B7083" w:rsidP="008560C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2B708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Багаторічний доробок </w:t>
      </w:r>
      <w:r w:rsidR="004F752C">
        <w:rPr>
          <w:rFonts w:ascii="Times New Roman" w:eastAsiaTheme="minorEastAsia" w:hAnsi="Times New Roman" w:cs="Times New Roman"/>
          <w:sz w:val="28"/>
          <w:szCs w:val="28"/>
          <w:lang w:eastAsia="uk-UA"/>
        </w:rPr>
        <w:t>Ірини Анатоліївни</w:t>
      </w:r>
      <w:r w:rsidRPr="002B7083">
        <w:rPr>
          <w:rFonts w:ascii="Times New Roman" w:eastAsiaTheme="minorEastAsia" w:hAnsi="Times New Roman" w:cs="Times New Roman"/>
          <w:sz w:val="28"/>
          <w:szCs w:val="28"/>
          <w:lang w:eastAsia="uk-UA"/>
        </w:rPr>
        <w:t>, викладений у розділах дисертації, а також у додатках, пропозиції й рекомендації, вміщені у статтях,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підручниках і посібниках, можуть слугувати підґрунтям для реалізації на практиці важливих освітніх завдань.</w:t>
      </w:r>
    </w:p>
    <w:p w:rsidR="002B7083" w:rsidRPr="002B7083" w:rsidRDefault="00CE5D84" w:rsidP="008560C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uk-UA"/>
        </w:rPr>
      </w:pPr>
      <w:r>
        <w:rPr>
          <w:rFonts w:ascii="Times New Roman" w:eastAsiaTheme="minorEastAsia" w:hAnsi="Times New Roman"/>
          <w:bCs/>
          <w:sz w:val="28"/>
          <w:szCs w:val="28"/>
          <w:lang w:eastAsia="uk-UA"/>
        </w:rPr>
        <w:t>Загалом в</w:t>
      </w:r>
      <w:r w:rsidR="002B7083" w:rsidRPr="002B7083">
        <w:rPr>
          <w:rFonts w:ascii="Times New Roman" w:eastAsiaTheme="minorEastAsia" w:hAnsi="Times New Roman"/>
          <w:bCs/>
          <w:sz w:val="28"/>
          <w:szCs w:val="28"/>
          <w:lang w:eastAsia="uk-UA"/>
        </w:rPr>
        <w:t>исоко оцінюючи рецензовану дисертацію, привертаю увагу до окремих аспектів її, що потребують уточнення, пояснення чи корекції, а саме:</w:t>
      </w:r>
    </w:p>
    <w:p w:rsidR="000D7BD9" w:rsidRDefault="002B7083" w:rsidP="008560C3">
      <w:pPr>
        <w:pStyle w:val="a3"/>
        <w:numPr>
          <w:ilvl w:val="0"/>
          <w:numId w:val="3"/>
        </w:numPr>
        <w:ind w:left="0" w:firstLine="709"/>
        <w:jc w:val="both"/>
      </w:pPr>
      <w:r w:rsidRPr="002B7083">
        <w:rPr>
          <w:rFonts w:eastAsiaTheme="minorEastAsia"/>
          <w:szCs w:val="28"/>
          <w:lang w:eastAsia="uk-UA"/>
        </w:rPr>
        <w:t xml:space="preserve">1. </w:t>
      </w:r>
      <w:r w:rsidR="000D7BD9">
        <w:t xml:space="preserve">Сприймається нелогічною в окремих деталях структура роботи. Наприклад, у І розділі читаємо: 1.3.1 «Підходи і закономірності навчання як основа проектування уроку». Далі знову в другому розділі </w:t>
      </w:r>
      <w:r w:rsidR="000D7BD9">
        <w:lastRenderedPageBreak/>
        <w:t>йдеться про підходи: 2.1. «Основні підходи до систематизації та структурування уроку». Очевидно, ці параграфи треба було б об’єднати. Вважаємо, що структура</w:t>
      </w:r>
      <w:r w:rsidR="00CE5D84">
        <w:t xml:space="preserve"> і зміст</w:t>
      </w:r>
      <w:r w:rsidR="000D7BD9">
        <w:t xml:space="preserve"> дисертації тільки виграл</w:t>
      </w:r>
      <w:r w:rsidR="00CE5D84">
        <w:t>и</w:t>
      </w:r>
      <w:r w:rsidR="000D7BD9">
        <w:t xml:space="preserve"> б, якби дослідницею виокремлено було параграф «Сутнісні характеристики базових понять дослідження».</w:t>
      </w:r>
    </w:p>
    <w:p w:rsidR="000D7BD9" w:rsidRDefault="000D7BD9" w:rsidP="008560C3">
      <w:pPr>
        <w:pStyle w:val="a3"/>
        <w:numPr>
          <w:ilvl w:val="0"/>
          <w:numId w:val="3"/>
        </w:numPr>
        <w:ind w:left="0" w:firstLine="709"/>
        <w:jc w:val="both"/>
      </w:pPr>
      <w:r>
        <w:t>Не зовсім виправдано, на нашу думку, подано (на с. 5 дисертації) узагальнене твердження, що стосується базової категорії дослідження «сучасний урок» (</w:t>
      </w:r>
      <w:proofErr w:type="spellStart"/>
      <w:r>
        <w:t>зацитуємо</w:t>
      </w:r>
      <w:proofErr w:type="spellEnd"/>
      <w:r>
        <w:t xml:space="preserve"> дослівно): «</w:t>
      </w:r>
      <w:proofErr w:type="spellStart"/>
      <w:r>
        <w:t>Учені-лінгводидакти</w:t>
      </w:r>
      <w:proofErr w:type="spellEnd"/>
      <w:r>
        <w:t xml:space="preserve"> тлумачать урок як одиницю навчання, засіб установлення суб’єктно-суб’єктних взаємин учителя й учнів, середовище для </w:t>
      </w:r>
      <w:proofErr w:type="spellStart"/>
      <w:r>
        <w:t>новаційних</w:t>
      </w:r>
      <w:proofErr w:type="spellEnd"/>
      <w:r>
        <w:t xml:space="preserve"> процесів, що осмислюють методисти й упроваджують у практику вчителі-словесники». Авторське ж тлумачення змісту категорії «</w:t>
      </w:r>
      <w:r w:rsidRPr="000938A5">
        <w:rPr>
          <w:i/>
        </w:rPr>
        <w:t>сучасний урок української мови</w:t>
      </w:r>
      <w:r>
        <w:t>», подане на цій же сторінці, сформульоване, як нашу думку,  метафорично, без урахування ґенези означеної категорії у працях О. </w:t>
      </w:r>
      <w:proofErr w:type="spellStart"/>
      <w:r>
        <w:t>Біляєва</w:t>
      </w:r>
      <w:proofErr w:type="spellEnd"/>
      <w:r>
        <w:t>, М. Успенського, І. Олійника, К. Плиско, М. </w:t>
      </w:r>
      <w:proofErr w:type="spellStart"/>
      <w:r>
        <w:t>Пентилюк</w:t>
      </w:r>
      <w:proofErr w:type="spellEnd"/>
      <w:r>
        <w:t xml:space="preserve">, </w:t>
      </w:r>
      <w:proofErr w:type="spellStart"/>
      <w:r>
        <w:t>Ю. Конаржевськ</w:t>
      </w:r>
      <w:proofErr w:type="spellEnd"/>
      <w:r>
        <w:t xml:space="preserve">ого та поетапної її термінологічної </w:t>
      </w:r>
      <w:proofErr w:type="spellStart"/>
      <w:r w:rsidR="00B71D30">
        <w:t>семантизації</w:t>
      </w:r>
      <w:proofErr w:type="spellEnd"/>
      <w:r>
        <w:t xml:space="preserve"> у науковому полі української </w:t>
      </w:r>
      <w:proofErr w:type="spellStart"/>
      <w:r>
        <w:t>лінгводидактики</w:t>
      </w:r>
      <w:proofErr w:type="spellEnd"/>
      <w:r w:rsidR="00B71D30">
        <w:t>, а саме</w:t>
      </w:r>
      <w:r>
        <w:t xml:space="preserve">: «У площині  </w:t>
      </w:r>
      <w:proofErr w:type="spellStart"/>
      <w:r>
        <w:t>компетентнісного</w:t>
      </w:r>
      <w:proofErr w:type="spellEnd"/>
      <w:r>
        <w:t xml:space="preserve"> навчання сучасний урок української мови розуміємо як навчальну лабораторію зростання учня, у межах якої здійснюється міжособистісний навчально-пізнавальний дискурс між суб’єктами процесу навчання (вчителем й учнем), які є партнерами співпраці; як демократичне пізнавально-виховне заняття, що має гуманітарний потенціал, відбиває гуманізацію навчання й спрямоване на розвиток ключових предметних </w:t>
      </w:r>
      <w:proofErr w:type="spellStart"/>
      <w:r>
        <w:t>компетентностей</w:t>
      </w:r>
      <w:proofErr w:type="spellEnd"/>
      <w:r>
        <w:t xml:space="preserve"> учня». (с. 5.)</w:t>
      </w:r>
    </w:p>
    <w:p w:rsidR="000D7BD9" w:rsidRDefault="000D7BD9" w:rsidP="008560C3">
      <w:pPr>
        <w:pStyle w:val="a3"/>
        <w:numPr>
          <w:ilvl w:val="1"/>
          <w:numId w:val="3"/>
        </w:numPr>
        <w:ind w:left="0" w:firstLine="709"/>
        <w:jc w:val="both"/>
      </w:pPr>
      <w:r>
        <w:t>У першому підрозділі першого розділу роботи – «</w:t>
      </w:r>
      <w:r w:rsidR="00B71D30">
        <w:t>Ф</w:t>
      </w:r>
      <w:r>
        <w:t>ілософське підґрунтя сучасного уроку української мови» - недостатньо  повно розкрито філософське підґрунтя сучасного уроку української мови, оскільки дисертантка переважно студіює філософсько-методологічні тенденції в сучасній мовній освіті та методиці навчання рідної мови, про що свідчать і сформульовані до підрозділу висновки.</w:t>
      </w:r>
    </w:p>
    <w:p w:rsidR="000D7BD9" w:rsidRDefault="000D7BD9" w:rsidP="008560C3">
      <w:pPr>
        <w:pStyle w:val="a3"/>
        <w:numPr>
          <w:ilvl w:val="1"/>
          <w:numId w:val="3"/>
        </w:numPr>
        <w:ind w:left="0" w:firstLine="709"/>
        <w:jc w:val="both"/>
      </w:pPr>
      <w:r>
        <w:lastRenderedPageBreak/>
        <w:t>Реалізуючи четверте завдання рецензованого дослідження</w:t>
      </w:r>
      <w:r w:rsidR="00B71D30">
        <w:t xml:space="preserve"> щодо</w:t>
      </w:r>
      <w:r>
        <w:t xml:space="preserve"> </w:t>
      </w:r>
      <w:r w:rsidR="00B71D30">
        <w:t>визначення</w:t>
      </w:r>
      <w:r>
        <w:t xml:space="preserve"> стрижневих закономірностей, підходів, принципів навчання й окреслення шляхів реалізації їх на сучасному уроці української мови, дисертантка розкрила з належною повнотою ґенезу класно-урочної системи організації навчального процесу, проте лише побіжно висвіт</w:t>
      </w:r>
      <w:r w:rsidR="00B71D30">
        <w:t>ило</w:t>
      </w:r>
      <w:r>
        <w:t xml:space="preserve"> шляхи реалізації означених вище категорій на </w:t>
      </w:r>
      <w:r w:rsidR="00B71D30">
        <w:t>уроці української мови</w:t>
      </w:r>
      <w:r>
        <w:t>.</w:t>
      </w:r>
    </w:p>
    <w:p w:rsidR="000D7BD9" w:rsidRDefault="000D7BD9" w:rsidP="008560C3">
      <w:pPr>
        <w:pStyle w:val="a3"/>
        <w:numPr>
          <w:ilvl w:val="1"/>
          <w:numId w:val="3"/>
        </w:numPr>
        <w:ind w:left="0" w:firstLine="709"/>
        <w:jc w:val="both"/>
      </w:pPr>
      <w:r>
        <w:t>Пропоновані в четвертому розділі технології сучасного уроку української мови в основній школі (</w:t>
      </w:r>
      <w:proofErr w:type="spellStart"/>
      <w:r>
        <w:t>особистісно</w:t>
      </w:r>
      <w:proofErr w:type="spellEnd"/>
      <w:r>
        <w:t xml:space="preserve"> орієнтовані технології сучасного уроку мови, урок української мови в аспекті проблемної технології, упровадження інтерактивних технологій на уроці мови, урок української мови в проекції технології розвитку критичного мислення) свідчать про глибоке вивчення дисертанткою проблеми типології традиційної та інноваційної систем уроків української мови, однак не всі вони науково</w:t>
      </w:r>
      <w:r w:rsidR="00B71D30">
        <w:t xml:space="preserve"> </w:t>
      </w:r>
      <w:r>
        <w:t>обґрунтовані з урахуванням описаних продуктивних технологій сучасного уроку української мови в основній школі.</w:t>
      </w:r>
    </w:p>
    <w:p w:rsidR="000D7BD9" w:rsidRDefault="000D7BD9" w:rsidP="008560C3">
      <w:pPr>
        <w:pStyle w:val="a3"/>
        <w:numPr>
          <w:ilvl w:val="1"/>
          <w:numId w:val="3"/>
        </w:numPr>
        <w:ind w:left="0" w:firstLine="709"/>
        <w:jc w:val="both"/>
      </w:pPr>
      <w:r>
        <w:t>Поза увагою дослідниці залишився аналіз педагогічного досвіду вчителів-словесників</w:t>
      </w:r>
      <w:r w:rsidR="00B71D30">
        <w:t xml:space="preserve"> у контексті</w:t>
      </w:r>
      <w:r>
        <w:t xml:space="preserve"> функці</w:t>
      </w:r>
      <w:r w:rsidR="00B71D30">
        <w:t xml:space="preserve">й </w:t>
      </w:r>
      <w:r>
        <w:t xml:space="preserve">кожного </w:t>
      </w:r>
      <w:r w:rsidR="00B71D30">
        <w:t>зі</w:t>
      </w:r>
      <w:r>
        <w:t xml:space="preserve"> структурних сегментів того чи  того типу уроку української мови, не виокремлено методи і засоби навчання які сприяють підвищенню якості мовної освіти в основній школі, формуванню мовної особистості. </w:t>
      </w:r>
    </w:p>
    <w:p w:rsidR="000938A5" w:rsidRDefault="000D7BD9" w:rsidP="000938A5">
      <w:pPr>
        <w:pStyle w:val="a3"/>
        <w:numPr>
          <w:ilvl w:val="1"/>
          <w:numId w:val="3"/>
        </w:numPr>
        <w:ind w:left="0" w:firstLine="709"/>
        <w:jc w:val="both"/>
      </w:pPr>
      <w:r>
        <w:t>Є зауваження й до оформлення списку використаної літератури, наприклад, неточний бібліографічний опис зроблено</w:t>
      </w:r>
      <w:r w:rsidRPr="00446F50">
        <w:t xml:space="preserve"> </w:t>
      </w:r>
      <w:r>
        <w:t>у позиціях № 41, № 186, № 293, № 295, № 350, № 373, № 386</w:t>
      </w:r>
      <w:r w:rsidR="00B71D30">
        <w:t>.</w:t>
      </w:r>
      <w:r>
        <w:t xml:space="preserve"> </w:t>
      </w:r>
      <w:bookmarkStart w:id="0" w:name="_GoBack"/>
      <w:bookmarkEnd w:id="0"/>
      <w:r>
        <w:t>У позиції № 386 подано неправильну кількість сторінок. Крім того, у позиції № 349 замість правильного прізвища А. </w:t>
      </w:r>
      <w:proofErr w:type="spellStart"/>
      <w:r>
        <w:t>Панченков</w:t>
      </w:r>
      <w:proofErr w:type="spellEnd"/>
      <w:r>
        <w:t>, чомусь надруковано прізвище А. Панченко</w:t>
      </w:r>
      <w:r w:rsidR="00B71D30">
        <w:t>. Н</w:t>
      </w:r>
      <w:r>
        <w:t>е виявлено у списку використаної літератури прізвища науковців на які зроблено покликання у дисертації на стор. 22 – 39 (В. Новікова, А. Погрібний, В. Воловик, В. Ткаченко, В. Шкляр).</w:t>
      </w:r>
    </w:p>
    <w:p w:rsidR="002B7083" w:rsidRPr="000938A5" w:rsidRDefault="002B7083" w:rsidP="00093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A5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Зазначені зауваження до дисертаційної роботи здебільшого дискусійного чи рекомендаційного плану, жодним чином не применшують </w:t>
      </w:r>
      <w:r w:rsidRPr="000938A5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lastRenderedPageBreak/>
        <w:t>значення її і не знижують загальної високої оцінки, проте можуть слугувати імпульсом для дискусії під час захисту результатів дослідження і стимулом на наукову перспективу автора.</w:t>
      </w:r>
    </w:p>
    <w:p w:rsidR="002B7083" w:rsidRPr="002B7083" w:rsidRDefault="002B7083" w:rsidP="000938A5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</w:pP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Дисертація </w:t>
      </w:r>
      <w:r w:rsidR="004F752C" w:rsidRPr="004F752C">
        <w:rPr>
          <w:rFonts w:ascii="Times New Roman" w:eastAsiaTheme="minorEastAsia" w:hAnsi="Times New Roman"/>
          <w:sz w:val="28"/>
          <w:szCs w:val="28"/>
          <w:lang w:eastAsia="uk-UA"/>
        </w:rPr>
        <w:t>Ірини Анатоліївни Кучеренко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</w:t>
      </w:r>
      <w:r w:rsidR="004F752C" w:rsidRPr="004F752C">
        <w:rPr>
          <w:rFonts w:ascii="Times New Roman" w:hAnsi="Times New Roman"/>
          <w:sz w:val="28"/>
          <w:szCs w:val="28"/>
        </w:rPr>
        <w:t>«Теоретичні і методичні засади сучасного уроку української мови в основній школі»</w:t>
      </w:r>
      <w:r w:rsidR="004F752C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,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є самостійно виконаним і завершеним науковим дослідженням. </w:t>
      </w:r>
    </w:p>
    <w:p w:rsidR="002B7083" w:rsidRPr="002B7083" w:rsidRDefault="002B7083" w:rsidP="008560C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>Зміст роботи, логіка викладення тексту, наукові і прикладні результати свідчать про глибокі теоретичні знання, володіння методами наукових досліджень, уміння розв’язувати складні наукові й прикладні проблеми.</w:t>
      </w:r>
    </w:p>
    <w:p w:rsidR="002B7083" w:rsidRPr="002B7083" w:rsidRDefault="002B7083" w:rsidP="008560C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uk-UA"/>
        </w:rPr>
      </w:pP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>Актуальність теми, наукова новизна основних положень</w:t>
      </w:r>
      <w:r w:rsidR="000938A5">
        <w:rPr>
          <w:rFonts w:ascii="Times New Roman" w:eastAsiaTheme="minorEastAsia" w:hAnsi="Times New Roman"/>
          <w:sz w:val="28"/>
          <w:szCs w:val="28"/>
          <w:lang w:eastAsia="uk-UA"/>
        </w:rPr>
        <w:t xml:space="preserve"> і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висновків дисертаційної роботи, теоретичне і практичне значення її, відповідність </w:t>
      </w:r>
      <w:r w:rsidRPr="002B7083">
        <w:rPr>
          <w:rFonts w:ascii="Times New Roman" w:eastAsiaTheme="minorEastAsia" w:hAnsi="Times New Roman"/>
          <w:sz w:val="28"/>
          <w:szCs w:val="28"/>
          <w:highlight w:val="yellow"/>
          <w:lang w:eastAsia="uk-UA"/>
        </w:rPr>
        <w:t>пп.</w:t>
      </w:r>
      <w:r w:rsidRPr="002B7083">
        <w:rPr>
          <w:rFonts w:ascii="Times New Roman" w:eastAsiaTheme="minorEastAsia" w:hAnsi="Times New Roman"/>
          <w:bCs/>
          <w:sz w:val="28"/>
          <w:szCs w:val="28"/>
          <w:highlight w:val="yellow"/>
          <w:lang w:eastAsia="uk-UA"/>
        </w:rPr>
        <w:t>11-12</w:t>
      </w:r>
      <w:r w:rsidRPr="002B7083">
        <w:rPr>
          <w:rFonts w:ascii="Times New Roman" w:eastAsiaTheme="minorEastAsia" w:hAnsi="Times New Roman"/>
          <w:bCs/>
          <w:sz w:val="28"/>
          <w:szCs w:val="28"/>
          <w:lang w:eastAsia="uk-UA"/>
        </w:rPr>
        <w:t xml:space="preserve"> «Порядку присудження наукових ступенів і присвоєння вченого звання», затвердженого Постановою Кабінету Міністрів України від 24 липня 2013 р. № 567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є підставою для присудження </w:t>
      </w:r>
      <w:r w:rsidR="004F752C">
        <w:rPr>
          <w:rFonts w:ascii="Times New Roman" w:eastAsiaTheme="minorEastAsia" w:hAnsi="Times New Roman"/>
          <w:sz w:val="28"/>
          <w:szCs w:val="28"/>
          <w:lang w:eastAsia="uk-UA"/>
        </w:rPr>
        <w:t xml:space="preserve">Ірині Анатоліївні Кучеренко 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наукового ступеня доктора педагогічних наук </w:t>
      </w:r>
      <w:r w:rsidR="000938A5">
        <w:rPr>
          <w:rFonts w:ascii="Times New Roman" w:eastAsiaTheme="minorEastAsia" w:hAnsi="Times New Roman"/>
          <w:sz w:val="28"/>
          <w:szCs w:val="28"/>
          <w:lang w:eastAsia="uk-UA"/>
        </w:rPr>
        <w:t>зі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спеціаль</w:t>
      </w:r>
      <w:r w:rsidR="000938A5">
        <w:rPr>
          <w:rFonts w:ascii="Times New Roman" w:eastAsiaTheme="minorEastAsia" w:hAnsi="Times New Roman"/>
          <w:sz w:val="28"/>
          <w:szCs w:val="28"/>
          <w:lang w:eastAsia="uk-UA"/>
        </w:rPr>
        <w:t>но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>ст</w:t>
      </w:r>
      <w:r w:rsidR="000938A5">
        <w:rPr>
          <w:rFonts w:ascii="Times New Roman" w:eastAsiaTheme="minorEastAsia" w:hAnsi="Times New Roman"/>
          <w:sz w:val="28"/>
          <w:szCs w:val="28"/>
          <w:lang w:eastAsia="uk-UA"/>
        </w:rPr>
        <w:t>і</w:t>
      </w:r>
      <w:r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13.00.02 – теорія та методика навчання (українська мова).</w:t>
      </w:r>
    </w:p>
    <w:p w:rsidR="002B7083" w:rsidRPr="002B7083" w:rsidRDefault="002B7083" w:rsidP="004F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83" w:rsidRPr="002B7083" w:rsidRDefault="002B7083" w:rsidP="004F752C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70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Офіційний опонент: </w:t>
      </w:r>
    </w:p>
    <w:p w:rsidR="002B7083" w:rsidRPr="002B7083" w:rsidRDefault="002B7083" w:rsidP="004F752C">
      <w:pPr>
        <w:spacing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B7083" w:rsidRPr="002B7083" w:rsidRDefault="002B7083" w:rsidP="004F75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083">
        <w:rPr>
          <w:rFonts w:ascii="Times New Roman" w:eastAsia="Times New Roman" w:hAnsi="Times New Roman"/>
          <w:sz w:val="28"/>
          <w:szCs w:val="28"/>
          <w:lang w:eastAsia="ru-RU"/>
        </w:rPr>
        <w:t>доктор   педагогічних   наук,</w:t>
      </w:r>
    </w:p>
    <w:p w:rsidR="004F752C" w:rsidRDefault="002B7083" w:rsidP="004F75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083">
        <w:rPr>
          <w:rFonts w:ascii="Times New Roman" w:eastAsia="Times New Roman" w:hAnsi="Times New Roman"/>
          <w:sz w:val="28"/>
          <w:szCs w:val="28"/>
          <w:lang w:eastAsia="ru-RU"/>
        </w:rPr>
        <w:t>професор</w:t>
      </w:r>
      <w:r w:rsidR="004F752C">
        <w:rPr>
          <w:rFonts w:ascii="Times New Roman" w:eastAsia="Times New Roman" w:hAnsi="Times New Roman"/>
          <w:sz w:val="28"/>
          <w:szCs w:val="28"/>
          <w:lang w:eastAsia="ru-RU"/>
        </w:rPr>
        <w:t>, завідувач</w:t>
      </w:r>
      <w:r w:rsidRPr="002B7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38A5" w:rsidRDefault="002B7083" w:rsidP="004F75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083">
        <w:rPr>
          <w:rFonts w:ascii="Times New Roman" w:eastAsia="Times New Roman" w:hAnsi="Times New Roman"/>
          <w:sz w:val="28"/>
          <w:szCs w:val="28"/>
          <w:lang w:eastAsia="ru-RU"/>
        </w:rPr>
        <w:t>кафедри  української   мови</w:t>
      </w:r>
    </w:p>
    <w:p w:rsidR="002B7083" w:rsidRPr="002B7083" w:rsidRDefault="000938A5" w:rsidP="004F75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Гуманітарного інституту</w:t>
      </w:r>
      <w:r w:rsidR="002B7083" w:rsidRPr="002B7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B7083" w:rsidRPr="002B7083" w:rsidRDefault="002B7083" w:rsidP="004F75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083">
        <w:rPr>
          <w:rFonts w:ascii="Times New Roman" w:eastAsia="Times New Roman" w:hAnsi="Times New Roman"/>
          <w:sz w:val="28"/>
          <w:szCs w:val="28"/>
          <w:lang w:eastAsia="ru-RU"/>
        </w:rPr>
        <w:t>Київського університету</w:t>
      </w:r>
    </w:p>
    <w:p w:rsidR="002B7083" w:rsidRPr="002B7083" w:rsidRDefault="002B7083" w:rsidP="004F75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083">
        <w:rPr>
          <w:rFonts w:ascii="Times New Roman" w:eastAsia="Times New Roman" w:hAnsi="Times New Roman"/>
          <w:sz w:val="28"/>
          <w:szCs w:val="28"/>
          <w:lang w:eastAsia="ru-RU"/>
        </w:rPr>
        <w:t>імені Бориса Грінченка</w:t>
      </w:r>
      <w:r w:rsidRPr="002B70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70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70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70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70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70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752C">
        <w:rPr>
          <w:rFonts w:ascii="Times New Roman" w:eastAsia="Times New Roman" w:hAnsi="Times New Roman"/>
          <w:sz w:val="28"/>
          <w:szCs w:val="28"/>
          <w:lang w:eastAsia="ru-RU"/>
        </w:rPr>
        <w:tab/>
        <w:t>С.О.Караман</w:t>
      </w:r>
    </w:p>
    <w:p w:rsidR="002B7083" w:rsidRPr="002B7083" w:rsidRDefault="002B7083" w:rsidP="004F752C">
      <w:pPr>
        <w:spacing w:line="240" w:lineRule="auto"/>
        <w:rPr>
          <w:rFonts w:eastAsiaTheme="minorEastAsia"/>
          <w:lang w:eastAsia="uk-UA"/>
        </w:rPr>
      </w:pPr>
    </w:p>
    <w:p w:rsidR="002B7083" w:rsidRPr="002B7083" w:rsidRDefault="002B7083" w:rsidP="004F752C">
      <w:pPr>
        <w:spacing w:line="240" w:lineRule="auto"/>
        <w:rPr>
          <w:rFonts w:eastAsiaTheme="minorEastAsia"/>
          <w:lang w:eastAsia="uk-UA"/>
        </w:rPr>
      </w:pPr>
    </w:p>
    <w:p w:rsidR="002B7083" w:rsidRPr="002B7083" w:rsidRDefault="002B7083" w:rsidP="004F752C">
      <w:pPr>
        <w:spacing w:line="240" w:lineRule="auto"/>
        <w:rPr>
          <w:rFonts w:eastAsiaTheme="minorEastAsia"/>
          <w:lang w:eastAsia="uk-UA"/>
        </w:rPr>
      </w:pPr>
    </w:p>
    <w:p w:rsidR="00D77CAE" w:rsidRDefault="00D77CAE"/>
    <w:sectPr w:rsidR="00D77CAE" w:rsidSect="001C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487"/>
    <w:multiLevelType w:val="hybridMultilevel"/>
    <w:tmpl w:val="70D64E6A"/>
    <w:lvl w:ilvl="0" w:tplc="52202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50EE6B0">
      <w:start w:val="4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D286B"/>
    <w:multiLevelType w:val="hybridMultilevel"/>
    <w:tmpl w:val="8EEC9646"/>
    <w:lvl w:ilvl="0" w:tplc="486E13F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74553B"/>
    <w:multiLevelType w:val="hybridMultilevel"/>
    <w:tmpl w:val="02CA6C72"/>
    <w:lvl w:ilvl="0" w:tplc="486E13F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E63834"/>
    <w:multiLevelType w:val="hybridMultilevel"/>
    <w:tmpl w:val="B23C2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4ED6"/>
    <w:rsid w:val="00077570"/>
    <w:rsid w:val="000938A5"/>
    <w:rsid w:val="000D7BD9"/>
    <w:rsid w:val="002B7083"/>
    <w:rsid w:val="002F4E49"/>
    <w:rsid w:val="004A1520"/>
    <w:rsid w:val="004F752C"/>
    <w:rsid w:val="007603E8"/>
    <w:rsid w:val="0081023C"/>
    <w:rsid w:val="008560C3"/>
    <w:rsid w:val="008576F7"/>
    <w:rsid w:val="00864ED6"/>
    <w:rsid w:val="00B40E9D"/>
    <w:rsid w:val="00B71D30"/>
    <w:rsid w:val="00CE5D84"/>
    <w:rsid w:val="00D77CAE"/>
    <w:rsid w:val="00E2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BD9"/>
    <w:pPr>
      <w:spacing w:after="0" w:line="360" w:lineRule="auto"/>
      <w:ind w:left="720" w:firstLine="709"/>
      <w:contextualSpacing/>
    </w:pPr>
    <w:rPr>
      <w:rFonts w:ascii="Times New Roman" w:hAnsi="Times New Roman" w:cstheme="minorHAns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</cp:lastModifiedBy>
  <cp:revision>6</cp:revision>
  <cp:lastPrinted>2015-05-07T17:19:00Z</cp:lastPrinted>
  <dcterms:created xsi:type="dcterms:W3CDTF">2015-05-06T16:11:00Z</dcterms:created>
  <dcterms:modified xsi:type="dcterms:W3CDTF">2015-05-18T14:36:00Z</dcterms:modified>
</cp:coreProperties>
</file>